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809FA9" w14:textId="78E7C3F8" w:rsidR="009D3927" w:rsidRDefault="00FE0705" w:rsidP="00FE0705">
      <w:pPr>
        <w:jc w:val="center"/>
        <w:rPr>
          <w:rFonts w:ascii="Times New Roman" w:hAnsi="Times New Roman" w:cs="Times New Roman"/>
        </w:rPr>
      </w:pPr>
      <w:r>
        <w:rPr>
          <w:rFonts w:ascii="Times New Roman" w:hAnsi="Times New Roman" w:cs="Times New Roman"/>
          <w:b/>
          <w:bCs/>
        </w:rPr>
        <w:t>Abiding and Bearing Fruit</w:t>
      </w:r>
    </w:p>
    <w:p w14:paraId="7576A707" w14:textId="77777777" w:rsidR="00FE0705" w:rsidRDefault="00FE0705" w:rsidP="00FE0705">
      <w:pPr>
        <w:rPr>
          <w:rFonts w:ascii="Times New Roman" w:hAnsi="Times New Roman" w:cs="Times New Roman"/>
        </w:rPr>
      </w:pPr>
    </w:p>
    <w:p w14:paraId="0B49516E" w14:textId="77E4F563" w:rsidR="00FE0705" w:rsidRDefault="00FE0705" w:rsidP="00FE0705">
      <w:pPr>
        <w:rPr>
          <w:rStyle w:val="woj"/>
          <w:rFonts w:ascii="Times New Roman" w:hAnsi="Times New Roman" w:cs="Times New Roman"/>
          <w:color w:val="000000"/>
          <w:shd w:val="clear" w:color="auto" w:fill="FFFFFF"/>
        </w:rPr>
      </w:pPr>
      <w:r>
        <w:rPr>
          <w:rFonts w:ascii="Times New Roman" w:hAnsi="Times New Roman" w:cs="Times New Roman"/>
        </w:rPr>
        <w:tab/>
      </w:r>
      <w:r w:rsidRPr="00FE0705">
        <w:rPr>
          <w:rStyle w:val="woj"/>
          <w:rFonts w:ascii="Times New Roman" w:hAnsi="Times New Roman" w:cs="Times New Roman"/>
          <w:i/>
          <w:iCs/>
          <w:color w:val="000000"/>
          <w:shd w:val="clear" w:color="auto" w:fill="FFFFFF"/>
        </w:rPr>
        <w:t>“I am the true vine, and my Father is the vinedresser.</w:t>
      </w:r>
      <w:r w:rsidRPr="00FE0705">
        <w:rPr>
          <w:rFonts w:ascii="Times New Roman" w:hAnsi="Times New Roman" w:cs="Times New Roman"/>
          <w:i/>
          <w:iCs/>
          <w:color w:val="000000"/>
          <w:shd w:val="clear" w:color="auto" w:fill="FFFFFF"/>
        </w:rPr>
        <w:t xml:space="preserve"> </w:t>
      </w:r>
      <w:r w:rsidRPr="00FE0705">
        <w:rPr>
          <w:rStyle w:val="woj"/>
          <w:rFonts w:ascii="Times New Roman" w:hAnsi="Times New Roman" w:cs="Times New Roman"/>
          <w:b/>
          <w:bCs/>
          <w:i/>
          <w:iCs/>
          <w:color w:val="000000"/>
          <w:shd w:val="clear" w:color="auto" w:fill="FFFFFF"/>
          <w:vertAlign w:val="superscript"/>
        </w:rPr>
        <w:t>2 </w:t>
      </w:r>
      <w:r w:rsidRPr="00FE0705">
        <w:rPr>
          <w:rStyle w:val="woj"/>
          <w:rFonts w:ascii="Times New Roman" w:hAnsi="Times New Roman" w:cs="Times New Roman"/>
          <w:i/>
          <w:iCs/>
          <w:color w:val="000000"/>
          <w:shd w:val="clear" w:color="auto" w:fill="FFFFFF"/>
        </w:rPr>
        <w:t>Every branch in me that does not bear fruit he takes away, and every branch that does bear fruit he prunes, that it may bear more fruit.</w:t>
      </w:r>
      <w:r w:rsidRPr="00FE0705">
        <w:rPr>
          <w:rFonts w:ascii="Times New Roman" w:hAnsi="Times New Roman" w:cs="Times New Roman"/>
          <w:i/>
          <w:iCs/>
          <w:color w:val="000000"/>
          <w:shd w:val="clear" w:color="auto" w:fill="FFFFFF"/>
        </w:rPr>
        <w:t xml:space="preserve"> </w:t>
      </w:r>
      <w:r w:rsidRPr="00FE0705">
        <w:rPr>
          <w:rStyle w:val="woj"/>
          <w:rFonts w:ascii="Times New Roman" w:hAnsi="Times New Roman" w:cs="Times New Roman"/>
          <w:b/>
          <w:bCs/>
          <w:i/>
          <w:iCs/>
          <w:color w:val="000000"/>
          <w:shd w:val="clear" w:color="auto" w:fill="FFFFFF"/>
          <w:vertAlign w:val="superscript"/>
        </w:rPr>
        <w:t>3 </w:t>
      </w:r>
      <w:r w:rsidRPr="00FE0705">
        <w:rPr>
          <w:rStyle w:val="woj"/>
          <w:rFonts w:ascii="Times New Roman" w:hAnsi="Times New Roman" w:cs="Times New Roman"/>
          <w:i/>
          <w:iCs/>
          <w:color w:val="000000"/>
          <w:shd w:val="clear" w:color="auto" w:fill="FFFFFF"/>
        </w:rPr>
        <w:t>Already you are clean because of the word that I have spoken to you.</w:t>
      </w:r>
      <w:r w:rsidRPr="00FE0705">
        <w:rPr>
          <w:rFonts w:ascii="Times New Roman" w:hAnsi="Times New Roman" w:cs="Times New Roman"/>
          <w:i/>
          <w:iCs/>
          <w:color w:val="000000"/>
          <w:shd w:val="clear" w:color="auto" w:fill="FFFFFF"/>
        </w:rPr>
        <w:t xml:space="preserve"> </w:t>
      </w:r>
      <w:r w:rsidRPr="00FE0705">
        <w:rPr>
          <w:rStyle w:val="woj"/>
          <w:rFonts w:ascii="Times New Roman" w:hAnsi="Times New Roman" w:cs="Times New Roman"/>
          <w:b/>
          <w:bCs/>
          <w:i/>
          <w:iCs/>
          <w:color w:val="000000"/>
          <w:shd w:val="clear" w:color="auto" w:fill="FFFFFF"/>
          <w:vertAlign w:val="superscript"/>
        </w:rPr>
        <w:t>4 </w:t>
      </w:r>
      <w:r w:rsidRPr="00FE0705">
        <w:rPr>
          <w:rStyle w:val="woj"/>
          <w:rFonts w:ascii="Times New Roman" w:hAnsi="Times New Roman" w:cs="Times New Roman"/>
          <w:i/>
          <w:iCs/>
          <w:color w:val="000000"/>
          <w:shd w:val="clear" w:color="auto" w:fill="FFFFFF"/>
        </w:rPr>
        <w:t>Abide in me, and I in you. As the branch cannot bear fruit by itself, unless it abides in the vine, neither can you, unless you abide in me.</w:t>
      </w:r>
      <w:r>
        <w:rPr>
          <w:rStyle w:val="woj"/>
          <w:rFonts w:ascii="Times New Roman" w:hAnsi="Times New Roman" w:cs="Times New Roman"/>
          <w:i/>
          <w:iCs/>
          <w:color w:val="000000"/>
          <w:shd w:val="clear" w:color="auto" w:fill="FFFFFF"/>
        </w:rPr>
        <w:t xml:space="preserve"> (John 15:1-4, ESV)</w:t>
      </w:r>
    </w:p>
    <w:p w14:paraId="08D389D3" w14:textId="77777777" w:rsidR="00FE0705" w:rsidRDefault="00FE0705" w:rsidP="00FE0705">
      <w:pPr>
        <w:rPr>
          <w:rStyle w:val="woj"/>
          <w:rFonts w:ascii="Times New Roman" w:hAnsi="Times New Roman" w:cs="Times New Roman"/>
          <w:color w:val="000000"/>
          <w:shd w:val="clear" w:color="auto" w:fill="FFFFFF"/>
        </w:rPr>
      </w:pPr>
    </w:p>
    <w:p w14:paraId="4003A719" w14:textId="77777777" w:rsidR="00130D06" w:rsidRDefault="00130D06" w:rsidP="0034178B">
      <w:pPr>
        <w:jc w:val="both"/>
        <w:rPr>
          <w:rFonts w:ascii="Times New Roman" w:hAnsi="Times New Roman" w:cs="Times New Roman"/>
        </w:rPr>
      </w:pPr>
      <w:r>
        <w:rPr>
          <w:rFonts w:ascii="Times New Roman" w:hAnsi="Times New Roman" w:cs="Times New Roman"/>
        </w:rPr>
        <w:tab/>
        <w:t>A faith-filled life bears fruit by remaining connected to Jesus Christ.</w:t>
      </w:r>
    </w:p>
    <w:p w14:paraId="43C02DC3" w14:textId="77777777" w:rsidR="00130D06" w:rsidRDefault="00130D06" w:rsidP="0034178B">
      <w:pPr>
        <w:jc w:val="both"/>
        <w:rPr>
          <w:rFonts w:ascii="Times New Roman" w:hAnsi="Times New Roman" w:cs="Times New Roman"/>
        </w:rPr>
      </w:pPr>
      <w:r>
        <w:rPr>
          <w:rFonts w:ascii="Times New Roman" w:hAnsi="Times New Roman" w:cs="Times New Roman"/>
        </w:rPr>
        <w:tab/>
        <w:t xml:space="preserve">Greetings to everyone as we continue to talk today about spiritual life, specifically about fruitfulness. The New Testament clearly shows us that the believer’s life becomes fruitful when it is connected to the True Vine (Jesus Christ Himself). Just what is the way to be fruitful, and what are those fruits which Jesus talks about? It’s worth to take a look at the answer once again. Let’s talk, then, about a spiritual life that is fruitful. </w:t>
      </w:r>
    </w:p>
    <w:p w14:paraId="321062C6" w14:textId="77777777" w:rsidR="00130D06" w:rsidRDefault="00130D06" w:rsidP="0034178B">
      <w:pPr>
        <w:jc w:val="both"/>
        <w:rPr>
          <w:rFonts w:ascii="Times New Roman" w:hAnsi="Times New Roman" w:cs="Times New Roman"/>
        </w:rPr>
      </w:pPr>
      <w:r>
        <w:rPr>
          <w:rFonts w:ascii="Times New Roman" w:hAnsi="Times New Roman" w:cs="Times New Roman"/>
        </w:rPr>
        <w:tab/>
        <w:t xml:space="preserve">The Christian life is a lifetime of remaining in God. In today’s passage, we read Jesus’ seventh statement about His own identity, namely being the True Vine. Here are the rest, with today’s title being the last one, all from the Gospel of John. </w:t>
      </w:r>
    </w:p>
    <w:p w14:paraId="61172D33" w14:textId="2A953326" w:rsidR="00FE0705"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Bread of Life</w:t>
      </w:r>
    </w:p>
    <w:p w14:paraId="51E8F14A" w14:textId="34CFB1B3"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Light of the Word</w:t>
      </w:r>
    </w:p>
    <w:p w14:paraId="35240ABF" w14:textId="230C1E53"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Door to the Sheep</w:t>
      </w:r>
    </w:p>
    <w:p w14:paraId="084A49D8" w14:textId="71357F22"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Good Shepherd</w:t>
      </w:r>
    </w:p>
    <w:p w14:paraId="43F43DBA" w14:textId="0D8DC74C"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Resurrection and the Life</w:t>
      </w:r>
    </w:p>
    <w:p w14:paraId="529013F8" w14:textId="3EC5DC11"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Way, the Truth, and The Life</w:t>
      </w:r>
    </w:p>
    <w:p w14:paraId="296E1AD5" w14:textId="3C949E9D" w:rsidR="00130D06" w:rsidRPr="00130D06" w:rsidRDefault="00130D06" w:rsidP="00130D06">
      <w:pPr>
        <w:pStyle w:val="ListParagraph"/>
        <w:numPr>
          <w:ilvl w:val="0"/>
          <w:numId w:val="1"/>
        </w:numPr>
        <w:rPr>
          <w:rFonts w:ascii="Times New Roman" w:hAnsi="Times New Roman" w:cs="Times New Roman"/>
          <w:i/>
          <w:iCs/>
        </w:rPr>
      </w:pPr>
      <w:r w:rsidRPr="00130D06">
        <w:rPr>
          <w:rFonts w:ascii="Times New Roman" w:hAnsi="Times New Roman" w:cs="Times New Roman"/>
          <w:i/>
          <w:iCs/>
        </w:rPr>
        <w:t>I am the True Vine (today’s title)</w:t>
      </w:r>
    </w:p>
    <w:p w14:paraId="4D6F7637" w14:textId="76A95E59" w:rsidR="00130D06" w:rsidRDefault="00130D06" w:rsidP="0034178B">
      <w:pPr>
        <w:ind w:firstLine="720"/>
        <w:jc w:val="both"/>
        <w:rPr>
          <w:rFonts w:ascii="Times New Roman" w:hAnsi="Times New Roman" w:cs="Times New Roman"/>
        </w:rPr>
      </w:pPr>
      <w:r>
        <w:rPr>
          <w:rFonts w:ascii="Times New Roman" w:hAnsi="Times New Roman" w:cs="Times New Roman"/>
        </w:rPr>
        <w:t>Another interesting note is that if this teaching took place near the Temple of God in Jerusalem, it is very probable that the disciples would see a large golden grapevine just above the doorway to that temple, which would make them think, “If Jesus is the True Vine, then what is the Temple?” It is also important to realize that Jesus’ statement about being the True Vine is said in contrast to Isaiah 5:7, which says the following:</w:t>
      </w:r>
    </w:p>
    <w:p w14:paraId="33504B85" w14:textId="011475E8" w:rsidR="00130D06" w:rsidRDefault="00130D06" w:rsidP="00130D06">
      <w:pPr>
        <w:ind w:left="720"/>
        <w:rPr>
          <w:rStyle w:val="text"/>
          <w:rFonts w:ascii="Times New Roman" w:hAnsi="Times New Roman" w:cs="Times New Roman"/>
          <w:color w:val="000000"/>
          <w:shd w:val="clear" w:color="auto" w:fill="FFFFFF"/>
        </w:rPr>
      </w:pPr>
      <w:r w:rsidRPr="00130D06">
        <w:rPr>
          <w:rFonts w:ascii="Times New Roman" w:hAnsi="Times New Roman" w:cs="Times New Roman"/>
          <w:i/>
          <w:iCs/>
        </w:rPr>
        <w:t>“</w:t>
      </w:r>
      <w:r w:rsidRPr="00130D06">
        <w:rPr>
          <w:rStyle w:val="text"/>
          <w:rFonts w:ascii="Times New Roman" w:hAnsi="Times New Roman" w:cs="Times New Roman"/>
          <w:i/>
          <w:iCs/>
          <w:color w:val="000000"/>
          <w:shd w:val="clear" w:color="auto" w:fill="FFFFFF"/>
        </w:rPr>
        <w:t xml:space="preserve">For the vineyard of the </w:t>
      </w:r>
      <w:r w:rsidRPr="00130D06">
        <w:rPr>
          <w:rStyle w:val="small-caps"/>
          <w:rFonts w:ascii="Times New Roman" w:hAnsi="Times New Roman" w:cs="Times New Roman"/>
          <w:i/>
          <w:iCs/>
          <w:smallCaps/>
          <w:color w:val="000000"/>
          <w:shd w:val="clear" w:color="auto" w:fill="FFFFFF"/>
        </w:rPr>
        <w:t>Lord</w:t>
      </w:r>
      <w:r w:rsidRPr="00130D06">
        <w:rPr>
          <w:rStyle w:val="text"/>
          <w:rFonts w:ascii="Times New Roman" w:hAnsi="Times New Roman" w:cs="Times New Roman"/>
          <w:i/>
          <w:iCs/>
          <w:color w:val="000000"/>
          <w:shd w:val="clear" w:color="auto" w:fill="FFFFFF"/>
        </w:rPr>
        <w:t xml:space="preserve"> of hosts</w:t>
      </w:r>
      <w:r w:rsidRPr="00130D06">
        <w:rPr>
          <w:rStyle w:val="indent-1-breaks"/>
          <w:rFonts w:ascii="Times New Roman" w:hAnsi="Times New Roman" w:cs="Times New Roman"/>
          <w:i/>
          <w:iCs/>
          <w:color w:val="000000"/>
          <w:sz w:val="10"/>
          <w:szCs w:val="10"/>
          <w:shd w:val="clear" w:color="auto" w:fill="FFFFFF"/>
        </w:rPr>
        <w:t>  </w:t>
      </w:r>
      <w:r w:rsidRPr="00130D06">
        <w:rPr>
          <w:rStyle w:val="text"/>
          <w:rFonts w:ascii="Times New Roman" w:hAnsi="Times New Roman" w:cs="Times New Roman"/>
          <w:i/>
          <w:iCs/>
          <w:color w:val="000000"/>
          <w:shd w:val="clear" w:color="auto" w:fill="FFFFFF"/>
        </w:rPr>
        <w:t>is the house of Israel,</w:t>
      </w:r>
      <w:r w:rsidRPr="00130D06">
        <w:rPr>
          <w:rFonts w:ascii="Times New Roman" w:hAnsi="Times New Roman" w:cs="Times New Roman"/>
          <w:i/>
          <w:iCs/>
          <w:color w:val="000000"/>
        </w:rPr>
        <w:br/>
      </w:r>
      <w:r w:rsidRPr="00130D06">
        <w:rPr>
          <w:rStyle w:val="text"/>
          <w:rFonts w:ascii="Times New Roman" w:hAnsi="Times New Roman" w:cs="Times New Roman"/>
          <w:i/>
          <w:iCs/>
          <w:color w:val="000000"/>
          <w:shd w:val="clear" w:color="auto" w:fill="FFFFFF"/>
        </w:rPr>
        <w:t>and the men of Judah</w:t>
      </w:r>
      <w:r w:rsidRPr="00130D06">
        <w:rPr>
          <w:rFonts w:ascii="Times New Roman" w:hAnsi="Times New Roman" w:cs="Times New Roman"/>
          <w:i/>
          <w:iCs/>
          <w:color w:val="000000"/>
        </w:rPr>
        <w:t xml:space="preserve"> </w:t>
      </w:r>
      <w:r w:rsidRPr="00130D06">
        <w:rPr>
          <w:rStyle w:val="text"/>
          <w:rFonts w:ascii="Times New Roman" w:hAnsi="Times New Roman" w:cs="Times New Roman"/>
          <w:i/>
          <w:iCs/>
          <w:color w:val="000000"/>
          <w:shd w:val="clear" w:color="auto" w:fill="FFFFFF"/>
        </w:rPr>
        <w:t>are his pleasant planting;</w:t>
      </w:r>
      <w:r w:rsidRPr="00130D06">
        <w:rPr>
          <w:rFonts w:ascii="Times New Roman" w:hAnsi="Times New Roman" w:cs="Times New Roman"/>
          <w:i/>
          <w:iCs/>
          <w:color w:val="000000"/>
        </w:rPr>
        <w:br/>
      </w:r>
      <w:r w:rsidRPr="00130D06">
        <w:rPr>
          <w:rStyle w:val="text"/>
          <w:rFonts w:ascii="Times New Roman" w:hAnsi="Times New Roman" w:cs="Times New Roman"/>
          <w:i/>
          <w:iCs/>
          <w:color w:val="000000"/>
          <w:shd w:val="clear" w:color="auto" w:fill="FFFFFF"/>
        </w:rPr>
        <w:t>and he looked for justice,</w:t>
      </w:r>
      <w:r w:rsidRPr="00130D06">
        <w:rPr>
          <w:rFonts w:ascii="Times New Roman" w:hAnsi="Times New Roman" w:cs="Times New Roman"/>
          <w:i/>
          <w:iCs/>
          <w:color w:val="000000"/>
        </w:rPr>
        <w:t xml:space="preserve"> </w:t>
      </w:r>
      <w:r w:rsidRPr="00130D06">
        <w:rPr>
          <w:rStyle w:val="text"/>
          <w:rFonts w:ascii="Times New Roman" w:hAnsi="Times New Roman" w:cs="Times New Roman"/>
          <w:i/>
          <w:iCs/>
          <w:color w:val="000000"/>
          <w:shd w:val="clear" w:color="auto" w:fill="FFFFFF"/>
        </w:rPr>
        <w:t>but behold, bloodshed;</w:t>
      </w:r>
      <w:r w:rsidRPr="00130D06">
        <w:rPr>
          <w:rFonts w:ascii="Times New Roman" w:hAnsi="Times New Roman" w:cs="Times New Roman"/>
          <w:i/>
          <w:iCs/>
          <w:color w:val="000000"/>
        </w:rPr>
        <w:t xml:space="preserve"> </w:t>
      </w:r>
      <w:r w:rsidRPr="00130D06">
        <w:rPr>
          <w:rFonts w:ascii="Times New Roman" w:hAnsi="Times New Roman" w:cs="Times New Roman"/>
          <w:i/>
          <w:iCs/>
          <w:color w:val="000000"/>
        </w:rPr>
        <w:br/>
      </w:r>
      <w:r w:rsidRPr="00130D06">
        <w:rPr>
          <w:rStyle w:val="text"/>
          <w:rFonts w:ascii="Times New Roman" w:hAnsi="Times New Roman" w:cs="Times New Roman"/>
          <w:i/>
          <w:iCs/>
          <w:color w:val="000000"/>
          <w:shd w:val="clear" w:color="auto" w:fill="FFFFFF"/>
        </w:rPr>
        <w:t>for righteousness,</w:t>
      </w:r>
      <w:r w:rsidRPr="00130D06">
        <w:rPr>
          <w:rFonts w:ascii="Times New Roman" w:hAnsi="Times New Roman" w:cs="Times New Roman"/>
          <w:i/>
          <w:iCs/>
          <w:color w:val="000000"/>
        </w:rPr>
        <w:t xml:space="preserve"> </w:t>
      </w:r>
      <w:r w:rsidRPr="00130D06">
        <w:rPr>
          <w:rStyle w:val="text"/>
          <w:rFonts w:ascii="Times New Roman" w:hAnsi="Times New Roman" w:cs="Times New Roman"/>
          <w:i/>
          <w:iCs/>
          <w:color w:val="000000"/>
          <w:shd w:val="clear" w:color="auto" w:fill="FFFFFF"/>
        </w:rPr>
        <w:t>but behold, an outcry!”</w:t>
      </w:r>
    </w:p>
    <w:p w14:paraId="49200D29" w14:textId="05B851EB" w:rsidR="001C18B1" w:rsidRDefault="001C18B1" w:rsidP="0034178B">
      <w:pPr>
        <w:ind w:firstLine="720"/>
        <w:jc w:val="both"/>
        <w:rPr>
          <w:rFonts w:ascii="Times New Roman" w:hAnsi="Times New Roman" w:cs="Times New Roman"/>
        </w:rPr>
      </w:pPr>
      <w:r>
        <w:rPr>
          <w:rFonts w:ascii="Times New Roman" w:hAnsi="Times New Roman" w:cs="Times New Roman"/>
        </w:rPr>
        <w:t xml:space="preserve">The latter juxtaposition of Jesus’ saying vs. what we see in Isaiah means that Jesus was the True Vine which brought good fruit, while Israel did not. </w:t>
      </w:r>
    </w:p>
    <w:p w14:paraId="19688AE9" w14:textId="48A228F8" w:rsidR="001C18B1" w:rsidRDefault="001C18B1" w:rsidP="0034178B">
      <w:pPr>
        <w:ind w:firstLine="720"/>
        <w:jc w:val="both"/>
        <w:rPr>
          <w:rFonts w:ascii="Times New Roman" w:hAnsi="Times New Roman" w:cs="Times New Roman"/>
        </w:rPr>
      </w:pPr>
      <w:r>
        <w:rPr>
          <w:rFonts w:ascii="Times New Roman" w:hAnsi="Times New Roman" w:cs="Times New Roman"/>
        </w:rPr>
        <w:t xml:space="preserve">In order for the branches to bear fruit or results, they simply need to stay connected to the Vine. If they get disconnected, they die. If the disciples remain connected to Jesus, they will bear fruit. If they veer from Him, they will die. The fruits themselves are a just and holy life, and new converts as a result of ministry. Another way to say that is that the fruits are the testimonies that occur through a life lived in Christ, as God cleanses us and prunes the unnecessary growths and branches so that we grow even more. </w:t>
      </w:r>
    </w:p>
    <w:p w14:paraId="0DB49D6E" w14:textId="68830764" w:rsidR="001C18B1" w:rsidRDefault="001C18B1" w:rsidP="0034178B">
      <w:pPr>
        <w:ind w:firstLine="720"/>
        <w:jc w:val="both"/>
        <w:rPr>
          <w:rFonts w:ascii="Times New Roman" w:hAnsi="Times New Roman" w:cs="Times New Roman"/>
        </w:rPr>
      </w:pPr>
      <w:r>
        <w:rPr>
          <w:rFonts w:ascii="Times New Roman" w:hAnsi="Times New Roman" w:cs="Times New Roman"/>
        </w:rPr>
        <w:t xml:space="preserve">Oh how difficult are life’s pressurized moments, when the end of them are not visible and only pain and suffering exist! But the one who remains in faith in those moments will grow even more when </w:t>
      </w:r>
      <w:r w:rsidR="007E53E9">
        <w:rPr>
          <w:rFonts w:ascii="Times New Roman" w:hAnsi="Times New Roman" w:cs="Times New Roman"/>
        </w:rPr>
        <w:t xml:space="preserve">they begin to grow in new ways, with new branches and shoots. God sometimes cleanses us of our unneeded deeds and weakness by removing them – and then, we find that we grow even more. </w:t>
      </w:r>
    </w:p>
    <w:p w14:paraId="1E9CEB24" w14:textId="427E46CB" w:rsidR="007E53E9" w:rsidRDefault="007E53E9" w:rsidP="0034178B">
      <w:pPr>
        <w:ind w:firstLine="720"/>
        <w:jc w:val="both"/>
        <w:rPr>
          <w:rFonts w:ascii="Times New Roman" w:hAnsi="Times New Roman" w:cs="Times New Roman"/>
        </w:rPr>
      </w:pPr>
      <w:r>
        <w:rPr>
          <w:rFonts w:ascii="Times New Roman" w:hAnsi="Times New Roman" w:cs="Times New Roman"/>
        </w:rPr>
        <w:lastRenderedPageBreak/>
        <w:t xml:space="preserve">So, what do we do with this knowledge? Let us stay connected, holding tightly to Christ as God the Father cleanses and forms us. Yes, His knife is sharp, and we may wind up changing  or being cleansed by going through great pain, but afterwards, just as grapevines, fig trees and olive trees give fruit no matter how hard the season in those parts of the world, we also will bear increasingly more fruit because of our steadfast faith in Christ. </w:t>
      </w:r>
    </w:p>
    <w:p w14:paraId="0D068906" w14:textId="0B6D8B8A" w:rsidR="007E53E9" w:rsidRDefault="007E53E9" w:rsidP="0034178B">
      <w:pPr>
        <w:ind w:firstLine="720"/>
        <w:jc w:val="both"/>
        <w:rPr>
          <w:rFonts w:ascii="Times New Roman" w:hAnsi="Times New Roman" w:cs="Times New Roman"/>
        </w:rPr>
      </w:pPr>
      <w:r>
        <w:rPr>
          <w:rFonts w:ascii="Times New Roman" w:hAnsi="Times New Roman" w:cs="Times New Roman"/>
        </w:rPr>
        <w:t xml:space="preserve">Therefore: even in trials, let us hold tightly to Christ. Let’s not move even an inch away from Christ. Your growth is His job – yours is to remain loyal and obedient to Him. </w:t>
      </w:r>
    </w:p>
    <w:p w14:paraId="78B8CD6D" w14:textId="65332EBD" w:rsidR="007E53E9" w:rsidRPr="001C18B1" w:rsidRDefault="007E53E9" w:rsidP="0034178B">
      <w:pPr>
        <w:ind w:firstLine="720"/>
        <w:jc w:val="both"/>
        <w:rPr>
          <w:rFonts w:ascii="Times New Roman" w:hAnsi="Times New Roman" w:cs="Times New Roman"/>
        </w:rPr>
      </w:pPr>
      <w:r>
        <w:rPr>
          <w:rFonts w:ascii="Times New Roman" w:hAnsi="Times New Roman" w:cs="Times New Roman"/>
        </w:rPr>
        <w:t>The Lord bless you all. Amen.</w:t>
      </w:r>
    </w:p>
    <w:sectPr w:rsidR="007E53E9" w:rsidRPr="001C18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8ADA26" w14:textId="77777777" w:rsidR="00EF5265" w:rsidRDefault="00EF5265" w:rsidP="00FE0705">
      <w:r>
        <w:separator/>
      </w:r>
    </w:p>
  </w:endnote>
  <w:endnote w:type="continuationSeparator" w:id="0">
    <w:p w14:paraId="0A30CF00" w14:textId="77777777" w:rsidR="00EF5265" w:rsidRDefault="00EF5265" w:rsidP="00FE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5F7480" w14:textId="77777777" w:rsidR="00EF5265" w:rsidRDefault="00EF5265" w:rsidP="00FE0705">
      <w:r>
        <w:separator/>
      </w:r>
    </w:p>
  </w:footnote>
  <w:footnote w:type="continuationSeparator" w:id="0">
    <w:p w14:paraId="0C74FA75" w14:textId="77777777" w:rsidR="00EF5265" w:rsidRDefault="00EF5265" w:rsidP="00FE0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20379" w14:textId="77777777" w:rsidR="00FE0705" w:rsidRPr="00FE0705" w:rsidRDefault="00FE0705" w:rsidP="00FE0705">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D77EB"/>
    <w:multiLevelType w:val="hybridMultilevel"/>
    <w:tmpl w:val="907A2E2E"/>
    <w:lvl w:ilvl="0" w:tplc="0409000F">
      <w:start w:val="1"/>
      <w:numFmt w:val="decimal"/>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num w:numId="1" w16cid:durableId="12634908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705"/>
    <w:rsid w:val="00130D06"/>
    <w:rsid w:val="001C18B1"/>
    <w:rsid w:val="0029221A"/>
    <w:rsid w:val="0034178B"/>
    <w:rsid w:val="0048603A"/>
    <w:rsid w:val="00561F75"/>
    <w:rsid w:val="00592AE5"/>
    <w:rsid w:val="007E53E9"/>
    <w:rsid w:val="007E5837"/>
    <w:rsid w:val="007F569E"/>
    <w:rsid w:val="00906B18"/>
    <w:rsid w:val="009D3927"/>
    <w:rsid w:val="00B90C78"/>
    <w:rsid w:val="00BF1914"/>
    <w:rsid w:val="00CB27B1"/>
    <w:rsid w:val="00DC586A"/>
    <w:rsid w:val="00DF18B2"/>
    <w:rsid w:val="00EF5265"/>
    <w:rsid w:val="00FE0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2CEE57"/>
  <w15:chartTrackingRefBased/>
  <w15:docId w15:val="{A346F9F1-90EC-2B4E-A295-395CD743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7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7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7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7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7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7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7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7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7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7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7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7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7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7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705"/>
    <w:rPr>
      <w:rFonts w:eastAsiaTheme="majorEastAsia" w:cstheme="majorBidi"/>
      <w:color w:val="272727" w:themeColor="text1" w:themeTint="D8"/>
    </w:rPr>
  </w:style>
  <w:style w:type="paragraph" w:styleId="Title">
    <w:name w:val="Title"/>
    <w:basedOn w:val="Normal"/>
    <w:next w:val="Normal"/>
    <w:link w:val="TitleChar"/>
    <w:uiPriority w:val="10"/>
    <w:qFormat/>
    <w:rsid w:val="00FE07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7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7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0705"/>
    <w:rPr>
      <w:i/>
      <w:iCs/>
      <w:color w:val="404040" w:themeColor="text1" w:themeTint="BF"/>
    </w:rPr>
  </w:style>
  <w:style w:type="paragraph" w:styleId="ListParagraph">
    <w:name w:val="List Paragraph"/>
    <w:basedOn w:val="Normal"/>
    <w:uiPriority w:val="34"/>
    <w:qFormat/>
    <w:rsid w:val="00FE0705"/>
    <w:pPr>
      <w:ind w:left="720"/>
      <w:contextualSpacing/>
    </w:pPr>
  </w:style>
  <w:style w:type="character" w:styleId="IntenseEmphasis">
    <w:name w:val="Intense Emphasis"/>
    <w:basedOn w:val="DefaultParagraphFont"/>
    <w:uiPriority w:val="21"/>
    <w:qFormat/>
    <w:rsid w:val="00FE0705"/>
    <w:rPr>
      <w:i/>
      <w:iCs/>
      <w:color w:val="0F4761" w:themeColor="accent1" w:themeShade="BF"/>
    </w:rPr>
  </w:style>
  <w:style w:type="paragraph" w:styleId="IntenseQuote">
    <w:name w:val="Intense Quote"/>
    <w:basedOn w:val="Normal"/>
    <w:next w:val="Normal"/>
    <w:link w:val="IntenseQuoteChar"/>
    <w:uiPriority w:val="30"/>
    <w:qFormat/>
    <w:rsid w:val="00FE07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705"/>
    <w:rPr>
      <w:i/>
      <w:iCs/>
      <w:color w:val="0F4761" w:themeColor="accent1" w:themeShade="BF"/>
    </w:rPr>
  </w:style>
  <w:style w:type="character" w:styleId="IntenseReference">
    <w:name w:val="Intense Reference"/>
    <w:basedOn w:val="DefaultParagraphFont"/>
    <w:uiPriority w:val="32"/>
    <w:qFormat/>
    <w:rsid w:val="00FE0705"/>
    <w:rPr>
      <w:b/>
      <w:bCs/>
      <w:smallCaps/>
      <w:color w:val="0F4761" w:themeColor="accent1" w:themeShade="BF"/>
      <w:spacing w:val="5"/>
    </w:rPr>
  </w:style>
  <w:style w:type="paragraph" w:styleId="Header">
    <w:name w:val="header"/>
    <w:basedOn w:val="Normal"/>
    <w:link w:val="HeaderChar"/>
    <w:uiPriority w:val="99"/>
    <w:unhideWhenUsed/>
    <w:rsid w:val="00FE0705"/>
    <w:pPr>
      <w:tabs>
        <w:tab w:val="center" w:pos="4680"/>
        <w:tab w:val="right" w:pos="9360"/>
      </w:tabs>
    </w:pPr>
  </w:style>
  <w:style w:type="character" w:customStyle="1" w:styleId="HeaderChar">
    <w:name w:val="Header Char"/>
    <w:basedOn w:val="DefaultParagraphFont"/>
    <w:link w:val="Header"/>
    <w:uiPriority w:val="99"/>
    <w:rsid w:val="00FE0705"/>
  </w:style>
  <w:style w:type="paragraph" w:styleId="Footer">
    <w:name w:val="footer"/>
    <w:basedOn w:val="Normal"/>
    <w:link w:val="FooterChar"/>
    <w:uiPriority w:val="99"/>
    <w:unhideWhenUsed/>
    <w:rsid w:val="00FE0705"/>
    <w:pPr>
      <w:tabs>
        <w:tab w:val="center" w:pos="4680"/>
        <w:tab w:val="right" w:pos="9360"/>
      </w:tabs>
    </w:pPr>
  </w:style>
  <w:style w:type="character" w:customStyle="1" w:styleId="FooterChar">
    <w:name w:val="Footer Char"/>
    <w:basedOn w:val="DefaultParagraphFont"/>
    <w:link w:val="Footer"/>
    <w:uiPriority w:val="99"/>
    <w:rsid w:val="00FE0705"/>
  </w:style>
  <w:style w:type="character" w:customStyle="1" w:styleId="woj">
    <w:name w:val="woj"/>
    <w:basedOn w:val="DefaultParagraphFont"/>
    <w:rsid w:val="00FE0705"/>
  </w:style>
  <w:style w:type="character" w:customStyle="1" w:styleId="text">
    <w:name w:val="text"/>
    <w:basedOn w:val="DefaultParagraphFont"/>
    <w:rsid w:val="00130D06"/>
  </w:style>
  <w:style w:type="character" w:customStyle="1" w:styleId="small-caps">
    <w:name w:val="small-caps"/>
    <w:basedOn w:val="DefaultParagraphFont"/>
    <w:rsid w:val="00130D06"/>
  </w:style>
  <w:style w:type="character" w:customStyle="1" w:styleId="indent-1-breaks">
    <w:name w:val="indent-1-breaks"/>
    <w:basedOn w:val="DefaultParagraphFont"/>
    <w:rsid w:val="00130D06"/>
  </w:style>
  <w:style w:type="character" w:styleId="Hyperlink">
    <w:name w:val="Hyperlink"/>
    <w:basedOn w:val="DefaultParagraphFont"/>
    <w:uiPriority w:val="99"/>
    <w:semiHidden/>
    <w:unhideWhenUsed/>
    <w:rsid w:val="00130D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705</Words>
  <Characters>3084</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Garabedian</dc:creator>
  <cp:keywords/>
  <dc:description/>
  <cp:lastModifiedBy>APC Office</cp:lastModifiedBy>
  <cp:revision>4</cp:revision>
  <dcterms:created xsi:type="dcterms:W3CDTF">2026-09-16T17:19:00Z</dcterms:created>
  <dcterms:modified xsi:type="dcterms:W3CDTF">2026-09-16T21:02:00Z</dcterms:modified>
</cp:coreProperties>
</file>