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44C2E" w14:textId="7607019A" w:rsidR="009D3927" w:rsidRPr="00F44F45" w:rsidRDefault="00F44F45" w:rsidP="00F44F45">
      <w:pPr>
        <w:jc w:val="center"/>
        <w:rPr>
          <w:rFonts w:ascii="Times New Roman" w:hAnsi="Times New Roman" w:cs="Times New Roman"/>
          <w:b/>
          <w:bCs/>
          <w:sz w:val="28"/>
          <w:szCs w:val="28"/>
        </w:rPr>
      </w:pPr>
      <w:r w:rsidRPr="00F44F45">
        <w:rPr>
          <w:rFonts w:ascii="Times New Roman" w:hAnsi="Times New Roman" w:cs="Times New Roman"/>
          <w:b/>
          <w:bCs/>
          <w:sz w:val="28"/>
          <w:szCs w:val="28"/>
        </w:rPr>
        <w:t>Prayer as A Lifestyle</w:t>
      </w:r>
    </w:p>
    <w:p w14:paraId="6900A95D" w14:textId="77777777" w:rsidR="00F44F45" w:rsidRPr="00F44F45" w:rsidRDefault="00F44F45" w:rsidP="00F44F45">
      <w:pPr>
        <w:rPr>
          <w:rFonts w:ascii="Times New Roman" w:hAnsi="Times New Roman" w:cs="Times New Roman"/>
          <w:b/>
          <w:bCs/>
          <w:i/>
          <w:iCs/>
          <w:sz w:val="28"/>
          <w:szCs w:val="28"/>
        </w:rPr>
      </w:pPr>
    </w:p>
    <w:p w14:paraId="21AE74F1" w14:textId="372D1503" w:rsidR="00F44F45" w:rsidRPr="00F44F45" w:rsidRDefault="00F44F45" w:rsidP="00F44F45">
      <w:pPr>
        <w:rPr>
          <w:rStyle w:val="text"/>
          <w:rFonts w:ascii="Times New Roman" w:hAnsi="Times New Roman" w:cs="Times New Roman"/>
          <w:color w:val="000000"/>
          <w:sz w:val="28"/>
          <w:szCs w:val="28"/>
          <w:shd w:val="clear" w:color="auto" w:fill="FFFFFF"/>
        </w:rPr>
      </w:pPr>
      <w:r w:rsidRPr="00F44F45">
        <w:rPr>
          <w:rFonts w:ascii="Times New Roman" w:hAnsi="Times New Roman" w:cs="Times New Roman"/>
          <w:b/>
          <w:bCs/>
          <w:i/>
          <w:iCs/>
          <w:sz w:val="28"/>
          <w:szCs w:val="28"/>
        </w:rPr>
        <w:tab/>
      </w:r>
      <w:r w:rsidRPr="00F44F45">
        <w:rPr>
          <w:rStyle w:val="text"/>
          <w:rFonts w:ascii="Times New Roman" w:hAnsi="Times New Roman" w:cs="Times New Roman"/>
          <w:b/>
          <w:bCs/>
          <w:i/>
          <w:iCs/>
          <w:color w:val="000000"/>
          <w:sz w:val="28"/>
          <w:szCs w:val="28"/>
          <w:shd w:val="clear" w:color="auto" w:fill="FFFFFF"/>
          <w:vertAlign w:val="superscript"/>
        </w:rPr>
        <w:t>2 </w:t>
      </w:r>
      <w:r w:rsidRPr="00F44F45">
        <w:rPr>
          <w:rStyle w:val="text"/>
          <w:rFonts w:ascii="Times New Roman" w:hAnsi="Times New Roman" w:cs="Times New Roman"/>
          <w:i/>
          <w:iCs/>
          <w:color w:val="000000"/>
          <w:sz w:val="28"/>
          <w:szCs w:val="28"/>
          <w:shd w:val="clear" w:color="auto" w:fill="FFFFFF"/>
        </w:rPr>
        <w:t>Continue steadfastly in prayer, being watchful in it with thanksgiving.</w:t>
      </w:r>
      <w:r w:rsidRPr="00F44F45">
        <w:rPr>
          <w:rFonts w:ascii="Times New Roman" w:hAnsi="Times New Roman" w:cs="Times New Roman"/>
          <w:i/>
          <w:iCs/>
          <w:color w:val="000000"/>
          <w:sz w:val="28"/>
          <w:szCs w:val="28"/>
          <w:shd w:val="clear" w:color="auto" w:fill="FFFFFF"/>
        </w:rPr>
        <w:t> </w:t>
      </w:r>
      <w:r w:rsidRPr="00F44F45">
        <w:rPr>
          <w:rStyle w:val="text"/>
          <w:rFonts w:ascii="Times New Roman" w:hAnsi="Times New Roman" w:cs="Times New Roman"/>
          <w:b/>
          <w:bCs/>
          <w:i/>
          <w:iCs/>
          <w:color w:val="000000"/>
          <w:sz w:val="28"/>
          <w:szCs w:val="28"/>
          <w:shd w:val="clear" w:color="auto" w:fill="FFFFFF"/>
          <w:vertAlign w:val="superscript"/>
        </w:rPr>
        <w:t>3 </w:t>
      </w:r>
      <w:r w:rsidRPr="00F44F45">
        <w:rPr>
          <w:rStyle w:val="text"/>
          <w:rFonts w:ascii="Times New Roman" w:hAnsi="Times New Roman" w:cs="Times New Roman"/>
          <w:i/>
          <w:iCs/>
          <w:color w:val="000000"/>
          <w:sz w:val="28"/>
          <w:szCs w:val="28"/>
          <w:shd w:val="clear" w:color="auto" w:fill="FFFFFF"/>
        </w:rPr>
        <w:t>At the same time, pray also for us, that God may open to us a door for the word, to declare the mystery of Christ, on account of which I am in prison—</w:t>
      </w:r>
      <w:r w:rsidRPr="00F44F45">
        <w:rPr>
          <w:rFonts w:ascii="Times New Roman" w:hAnsi="Times New Roman" w:cs="Times New Roman"/>
          <w:i/>
          <w:iCs/>
          <w:color w:val="000000"/>
          <w:sz w:val="28"/>
          <w:szCs w:val="28"/>
          <w:shd w:val="clear" w:color="auto" w:fill="FFFFFF"/>
        </w:rPr>
        <w:t> </w:t>
      </w:r>
      <w:r w:rsidRPr="00F44F45">
        <w:rPr>
          <w:rStyle w:val="text"/>
          <w:rFonts w:ascii="Times New Roman" w:hAnsi="Times New Roman" w:cs="Times New Roman"/>
          <w:b/>
          <w:bCs/>
          <w:i/>
          <w:iCs/>
          <w:color w:val="000000"/>
          <w:sz w:val="28"/>
          <w:szCs w:val="28"/>
          <w:shd w:val="clear" w:color="auto" w:fill="FFFFFF"/>
          <w:vertAlign w:val="superscript"/>
        </w:rPr>
        <w:t>4 </w:t>
      </w:r>
      <w:r w:rsidRPr="00F44F45">
        <w:rPr>
          <w:rStyle w:val="text"/>
          <w:rFonts w:ascii="Times New Roman" w:hAnsi="Times New Roman" w:cs="Times New Roman"/>
          <w:i/>
          <w:iCs/>
          <w:color w:val="000000"/>
          <w:sz w:val="28"/>
          <w:szCs w:val="28"/>
          <w:shd w:val="clear" w:color="auto" w:fill="FFFFFF"/>
        </w:rPr>
        <w:t>that I may make it clear, which is how I ought to speak.</w:t>
      </w:r>
      <w:r w:rsidR="00010BEA">
        <w:rPr>
          <w:rStyle w:val="text"/>
          <w:rFonts w:ascii="Times New Roman" w:hAnsi="Times New Roman" w:cs="Times New Roman"/>
          <w:i/>
          <w:iCs/>
          <w:color w:val="000000"/>
          <w:sz w:val="28"/>
          <w:szCs w:val="28"/>
          <w:shd w:val="clear" w:color="auto" w:fill="FFFFFF"/>
        </w:rPr>
        <w:t xml:space="preserve"> </w:t>
      </w:r>
      <w:r w:rsidRPr="00F44F45">
        <w:rPr>
          <w:rStyle w:val="text"/>
          <w:rFonts w:ascii="Times New Roman" w:hAnsi="Times New Roman" w:cs="Times New Roman"/>
          <w:color w:val="000000"/>
          <w:sz w:val="28"/>
          <w:szCs w:val="28"/>
          <w:shd w:val="clear" w:color="auto" w:fill="FFFFFF"/>
        </w:rPr>
        <w:t>(</w:t>
      </w:r>
      <w:r w:rsidRPr="00F44F45">
        <w:rPr>
          <w:rStyle w:val="text"/>
          <w:rFonts w:ascii="Times New Roman" w:hAnsi="Times New Roman" w:cs="Times New Roman"/>
          <w:i/>
          <w:iCs/>
          <w:color w:val="000000"/>
          <w:sz w:val="28"/>
          <w:szCs w:val="28"/>
          <w:shd w:val="clear" w:color="auto" w:fill="FFFFFF"/>
        </w:rPr>
        <w:t>Colossians 4:2-4, ESV)</w:t>
      </w:r>
    </w:p>
    <w:p w14:paraId="60E62D08" w14:textId="77777777" w:rsidR="00F44F45" w:rsidRPr="00F44F45" w:rsidRDefault="00F44F45" w:rsidP="00F44F45">
      <w:pPr>
        <w:rPr>
          <w:rStyle w:val="text"/>
          <w:rFonts w:ascii="Times New Roman" w:hAnsi="Times New Roman" w:cs="Times New Roman"/>
          <w:color w:val="000000"/>
          <w:sz w:val="28"/>
          <w:szCs w:val="28"/>
          <w:shd w:val="clear" w:color="auto" w:fill="FFFFFF"/>
        </w:rPr>
      </w:pPr>
    </w:p>
    <w:p w14:paraId="204B1087" w14:textId="6E439ADD" w:rsidR="00F44F45" w:rsidRDefault="00F44F45" w:rsidP="00641340">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010BEA">
        <w:rPr>
          <w:rFonts w:ascii="Times New Roman" w:hAnsi="Times New Roman" w:cs="Times New Roman"/>
          <w:color w:val="000000"/>
          <w:sz w:val="28"/>
          <w:szCs w:val="28"/>
          <w:shd w:val="clear" w:color="auto" w:fill="FFFFFF"/>
        </w:rPr>
        <w:t xml:space="preserve">God calls us to become people of prayer – and that lifestyle does not simply require perseverance, but to also pray for God’s specific purposes. As we all know, prayer is both a direct means of relating to God as well a way to speak with Him, a lifestyle, and a stance we take. The more we focus on prayer, the richer our prayer life becomes as we encounter God day by day directly. </w:t>
      </w:r>
    </w:p>
    <w:p w14:paraId="35681085" w14:textId="5E813645" w:rsidR="00010BEA" w:rsidRDefault="00010BEA" w:rsidP="00641340">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xml:space="preserve">We are invited to come to the realization that the most important purpose of God’s work is the propagation of the Gospel message. Paul the Apostle is calling the Colossian church to be people of prayer – he had just gotten done talking about how Christians need to be focused on the new Covenant through Jesus, which brings about a new life, characterized by the death of unbelief, materialism and self-centered lifestyles. In the new life in Christ, believers were supposed to experience and radiate forgiveness, peace, and wisdom, through singing God’s praises and giving each other advice through God’s words. Families are supposed to be enjoying a new peace from God, coming from working harmoniously together, submitting, loving and obeying one another, in the order that God had provided. </w:t>
      </w:r>
    </w:p>
    <w:p w14:paraId="46B42474" w14:textId="514334D6" w:rsidR="00010BEA" w:rsidRDefault="00010BEA" w:rsidP="00641340">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xml:space="preserve">Prayer was to be a key ingredient in all of the above life activity. However, prayer was not just for the sake of those things, but also so that God’s Servant (Paul the Apostle back then) would do his job of preaching the Gospel boldly, and that doors to preach would be open for him to do well in his propagation of the Gospel. </w:t>
      </w:r>
    </w:p>
    <w:p w14:paraId="5EFF5BF6" w14:textId="2CF61420" w:rsidR="00010BEA" w:rsidRDefault="00010BEA" w:rsidP="00641340">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xml:space="preserve">Today, we might pray in various situations, such as before getting into a car, or when we get our first paycheck, or before eating, or when we need guidance for ourselves or </w:t>
      </w:r>
      <w:r w:rsidR="00C46ADA">
        <w:rPr>
          <w:rFonts w:ascii="Times New Roman" w:hAnsi="Times New Roman" w:cs="Times New Roman"/>
          <w:color w:val="000000"/>
          <w:sz w:val="28"/>
          <w:szCs w:val="28"/>
          <w:shd w:val="clear" w:color="auto" w:fill="FFFFFF"/>
        </w:rPr>
        <w:t>someone</w:t>
      </w:r>
      <w:r>
        <w:rPr>
          <w:rFonts w:ascii="Times New Roman" w:hAnsi="Times New Roman" w:cs="Times New Roman"/>
          <w:color w:val="000000"/>
          <w:sz w:val="28"/>
          <w:szCs w:val="28"/>
          <w:shd w:val="clear" w:color="auto" w:fill="FFFFFF"/>
        </w:rPr>
        <w:t xml:space="preserve"> else. </w:t>
      </w:r>
    </w:p>
    <w:p w14:paraId="4394F512" w14:textId="72BD8612" w:rsidR="00010BEA" w:rsidRPr="00F44F45" w:rsidRDefault="00010BEA" w:rsidP="00641340">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xml:space="preserve">But a few important questions remain for us to ask ourselves: If we are truly going to be the people of prayer, what adjustments to we need to make in our lives? What do we need to target with prayer? Which servant of God will need more prayer to do the work of the Gospel ministry? </w:t>
      </w:r>
    </w:p>
    <w:sectPr w:rsidR="00010BEA" w:rsidRPr="00F44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F45"/>
    <w:rsid w:val="00010BEA"/>
    <w:rsid w:val="003A10F8"/>
    <w:rsid w:val="0048603A"/>
    <w:rsid w:val="004A6558"/>
    <w:rsid w:val="00561F75"/>
    <w:rsid w:val="00592AE5"/>
    <w:rsid w:val="00641340"/>
    <w:rsid w:val="007E5837"/>
    <w:rsid w:val="009D3927"/>
    <w:rsid w:val="00B90C78"/>
    <w:rsid w:val="00C46ADA"/>
    <w:rsid w:val="00CB27B1"/>
    <w:rsid w:val="00DC6FBF"/>
    <w:rsid w:val="00F44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EA18D1"/>
  <w15:chartTrackingRefBased/>
  <w15:docId w15:val="{704600EC-F091-814E-81E6-FCEE3CF5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4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F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4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F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F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F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F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F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F45"/>
    <w:rPr>
      <w:rFonts w:eastAsiaTheme="majorEastAsia" w:cstheme="majorBidi"/>
      <w:color w:val="272727" w:themeColor="text1" w:themeTint="D8"/>
    </w:rPr>
  </w:style>
  <w:style w:type="paragraph" w:styleId="Title">
    <w:name w:val="Title"/>
    <w:basedOn w:val="Normal"/>
    <w:next w:val="Normal"/>
    <w:link w:val="TitleChar"/>
    <w:uiPriority w:val="10"/>
    <w:qFormat/>
    <w:rsid w:val="00F44F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F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F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4F45"/>
    <w:rPr>
      <w:i/>
      <w:iCs/>
      <w:color w:val="404040" w:themeColor="text1" w:themeTint="BF"/>
    </w:rPr>
  </w:style>
  <w:style w:type="paragraph" w:styleId="ListParagraph">
    <w:name w:val="List Paragraph"/>
    <w:basedOn w:val="Normal"/>
    <w:uiPriority w:val="34"/>
    <w:qFormat/>
    <w:rsid w:val="00F44F45"/>
    <w:pPr>
      <w:ind w:left="720"/>
      <w:contextualSpacing/>
    </w:pPr>
  </w:style>
  <w:style w:type="character" w:styleId="IntenseEmphasis">
    <w:name w:val="Intense Emphasis"/>
    <w:basedOn w:val="DefaultParagraphFont"/>
    <w:uiPriority w:val="21"/>
    <w:qFormat/>
    <w:rsid w:val="00F44F45"/>
    <w:rPr>
      <w:i/>
      <w:iCs/>
      <w:color w:val="0F4761" w:themeColor="accent1" w:themeShade="BF"/>
    </w:rPr>
  </w:style>
  <w:style w:type="paragraph" w:styleId="IntenseQuote">
    <w:name w:val="Intense Quote"/>
    <w:basedOn w:val="Normal"/>
    <w:next w:val="Normal"/>
    <w:link w:val="IntenseQuoteChar"/>
    <w:uiPriority w:val="30"/>
    <w:qFormat/>
    <w:rsid w:val="00F44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F45"/>
    <w:rPr>
      <w:i/>
      <w:iCs/>
      <w:color w:val="0F4761" w:themeColor="accent1" w:themeShade="BF"/>
    </w:rPr>
  </w:style>
  <w:style w:type="character" w:styleId="IntenseReference">
    <w:name w:val="Intense Reference"/>
    <w:basedOn w:val="DefaultParagraphFont"/>
    <w:uiPriority w:val="32"/>
    <w:qFormat/>
    <w:rsid w:val="00F44F45"/>
    <w:rPr>
      <w:b/>
      <w:bCs/>
      <w:smallCaps/>
      <w:color w:val="0F4761" w:themeColor="accent1" w:themeShade="BF"/>
      <w:spacing w:val="5"/>
    </w:rPr>
  </w:style>
  <w:style w:type="character" w:customStyle="1" w:styleId="text">
    <w:name w:val="text"/>
    <w:basedOn w:val="DefaultParagraphFont"/>
    <w:rsid w:val="00F44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422</Words>
  <Characters>1886</Characters>
  <Application>Microsoft Office Word</Application>
  <DocSecurity>0</DocSecurity>
  <Lines>33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APC Office</cp:lastModifiedBy>
  <cp:revision>4</cp:revision>
  <dcterms:created xsi:type="dcterms:W3CDTF">2026-02-27T16:57:00Z</dcterms:created>
  <dcterms:modified xsi:type="dcterms:W3CDTF">2026-02-28T17:37:00Z</dcterms:modified>
</cp:coreProperties>
</file>