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91EA" w14:textId="0B7804CF" w:rsidR="004E79A6" w:rsidRDefault="00F952F6" w:rsidP="00F952F6">
      <w:pPr>
        <w:jc w:val="center"/>
        <w:rPr>
          <w:rFonts w:ascii="Times New Roman" w:hAnsi="Times New Roman" w:cs="Times New Roman"/>
        </w:rPr>
      </w:pPr>
      <w:r>
        <w:rPr>
          <w:rFonts w:ascii="Times New Roman" w:hAnsi="Times New Roman" w:cs="Times New Roman"/>
          <w:b/>
          <w:bCs/>
        </w:rPr>
        <w:t>A Gospel of Freedom (Acts 15:13-21)</w:t>
      </w:r>
    </w:p>
    <w:p w14:paraId="165D22B6" w14:textId="0E096BB9" w:rsidR="008C26CF" w:rsidRDefault="008C26CF" w:rsidP="008C26CF">
      <w:pPr>
        <w:rPr>
          <w:rFonts w:ascii="Times New Roman" w:hAnsi="Times New Roman" w:cs="Times New Roman"/>
        </w:rPr>
      </w:pPr>
    </w:p>
    <w:p w14:paraId="1A765640" w14:textId="1B5D6771" w:rsidR="008C26CF" w:rsidRDefault="008C26CF" w:rsidP="008C26CF">
      <w:pPr>
        <w:rPr>
          <w:rFonts w:ascii="Times New Roman" w:hAnsi="Times New Roman" w:cs="Times New Roman"/>
        </w:rPr>
      </w:pPr>
      <w:r>
        <w:rPr>
          <w:rFonts w:ascii="Times New Roman" w:hAnsi="Times New Roman" w:cs="Times New Roman"/>
        </w:rPr>
        <w:tab/>
        <w:t>The Gospel brings freedom into a believer’s life in order to live out the love of Christ. Greetings to you dear brothers and sisters in Christ, as we continue to study the foundations of the Gospel in the early years of the Church. As we’ve said before, one of the first major issues had been to clear up the difference between a Jewish and Christian understanding of reality. The Jewish reality was under Law (the Law of Moses). The Christian reality was under Christ. The former did not give a final solution to the problem of sin in the world – the latter gave and continues to give eternal life to those who follow the Messiah. Today is the continuation, therefore, of that great subject, taken from Acts 15:31-21. We’re going to speak about just what kind of freedom a believer receives when they turn to Christ. Again, the gospel of Jesus Christ brings freedom into a believer’s life in order for them to live out Christ’s love. Let’s talk, for a moment, about this foundational principle…</w:t>
      </w:r>
    </w:p>
    <w:p w14:paraId="6D20C4D9" w14:textId="26078321" w:rsidR="00262EF5" w:rsidRDefault="008C26CF" w:rsidP="008C26CF">
      <w:pPr>
        <w:rPr>
          <w:rFonts w:ascii="Times New Roman" w:hAnsi="Times New Roman" w:cs="Times New Roman"/>
        </w:rPr>
      </w:pPr>
      <w:r>
        <w:rPr>
          <w:rFonts w:ascii="Times New Roman" w:hAnsi="Times New Roman" w:cs="Times New Roman"/>
        </w:rPr>
        <w:tab/>
        <w:t xml:space="preserve">We have a life of freedom in Christ, in order to live a life of love in this world. Often the word “freedom”, which is tied to the ideas of slavery and emancipation in the Scriptures, is considered by many to refer to unbridled, absolutely independent behavior. </w:t>
      </w:r>
      <w:r w:rsidR="009D7232">
        <w:rPr>
          <w:rFonts w:ascii="Times New Roman" w:hAnsi="Times New Roman" w:cs="Times New Roman"/>
        </w:rPr>
        <w:t>But</w:t>
      </w:r>
      <w:r>
        <w:rPr>
          <w:rFonts w:ascii="Times New Roman" w:hAnsi="Times New Roman" w:cs="Times New Roman"/>
        </w:rPr>
        <w:t xml:space="preserve"> we know that absolute freedom or independence brings us human beings back to the days of Noah, when people forgot about God and decided to live a lawless life. In this case, (in the Scriptures for today), we see that James, the Christian Church’s first </w:t>
      </w:r>
      <w:r w:rsidR="009D7232">
        <w:rPr>
          <w:rFonts w:ascii="Times New Roman" w:hAnsi="Times New Roman" w:cs="Times New Roman"/>
        </w:rPr>
        <w:t>b</w:t>
      </w:r>
      <w:r>
        <w:rPr>
          <w:rFonts w:ascii="Times New Roman" w:hAnsi="Times New Roman" w:cs="Times New Roman"/>
        </w:rPr>
        <w:t xml:space="preserve">ishop or overseer, clearly expressed the </w:t>
      </w:r>
      <w:r w:rsidR="009D7232">
        <w:rPr>
          <w:rFonts w:ascii="Times New Roman" w:hAnsi="Times New Roman" w:cs="Times New Roman"/>
        </w:rPr>
        <w:t>expectations of the church</w:t>
      </w:r>
      <w:r w:rsidR="00F6591F">
        <w:rPr>
          <w:rFonts w:ascii="Times New Roman" w:hAnsi="Times New Roman" w:cs="Times New Roman"/>
        </w:rPr>
        <w:t xml:space="preserve"> leadership</w:t>
      </w:r>
      <w:r>
        <w:rPr>
          <w:rFonts w:ascii="Times New Roman" w:hAnsi="Times New Roman" w:cs="Times New Roman"/>
        </w:rPr>
        <w:t xml:space="preserve"> </w:t>
      </w:r>
      <w:r w:rsidR="00F6591F">
        <w:rPr>
          <w:rFonts w:ascii="Times New Roman" w:hAnsi="Times New Roman" w:cs="Times New Roman"/>
        </w:rPr>
        <w:t>from</w:t>
      </w:r>
      <w:r>
        <w:rPr>
          <w:rFonts w:ascii="Times New Roman" w:hAnsi="Times New Roman" w:cs="Times New Roman"/>
        </w:rPr>
        <w:t xml:space="preserve"> Gentile Christians</w:t>
      </w:r>
      <w:r w:rsidR="003B63E0">
        <w:rPr>
          <w:rFonts w:ascii="Times New Roman" w:hAnsi="Times New Roman" w:cs="Times New Roman"/>
        </w:rPr>
        <w:t xml:space="preserve"> toward their fellow Hebrew Christians. </w:t>
      </w:r>
      <w:r w:rsidR="009D7232">
        <w:rPr>
          <w:rFonts w:ascii="Times New Roman" w:hAnsi="Times New Roman" w:cs="Times New Roman"/>
        </w:rPr>
        <w:t xml:space="preserve">Yes, the non-Hebrew new believers were not tied down to the Law of Moses, but because there were also newly converted Hebrew Christians within the church which still kept the law of Moses, the Gentile believers were called not to be a cause for stumbling for the Hebrew brothers and sisters. James’ instruction to them was to stay away from the immoralities of pagan worship, in other words the temple sexual immorality, as well as to avoid all manner of sexual activity that was outside the biblical creation-based command for </w:t>
      </w:r>
      <w:r w:rsidR="00F6591F">
        <w:rPr>
          <w:rFonts w:ascii="Times New Roman" w:hAnsi="Times New Roman" w:cs="Times New Roman"/>
        </w:rPr>
        <w:t xml:space="preserve">marriage and </w:t>
      </w:r>
      <w:r w:rsidR="009D7232">
        <w:rPr>
          <w:rFonts w:ascii="Times New Roman" w:hAnsi="Times New Roman" w:cs="Times New Roman"/>
        </w:rPr>
        <w:t xml:space="preserve">procreation. He advised them to avoid eating meat from strangled animals, probably to avoid </w:t>
      </w:r>
      <w:r w:rsidR="00F6591F">
        <w:rPr>
          <w:rFonts w:ascii="Times New Roman" w:hAnsi="Times New Roman" w:cs="Times New Roman"/>
        </w:rPr>
        <w:t xml:space="preserve">the </w:t>
      </w:r>
      <w:r w:rsidR="009D7232">
        <w:rPr>
          <w:rFonts w:ascii="Times New Roman" w:hAnsi="Times New Roman" w:cs="Times New Roman"/>
        </w:rPr>
        <w:t xml:space="preserve">extra blood that was not drained and </w:t>
      </w:r>
      <w:r w:rsidR="00F6591F">
        <w:rPr>
          <w:rFonts w:ascii="Times New Roman" w:hAnsi="Times New Roman" w:cs="Times New Roman"/>
        </w:rPr>
        <w:t xml:space="preserve">sill </w:t>
      </w:r>
      <w:r w:rsidR="009D7232">
        <w:rPr>
          <w:rFonts w:ascii="Times New Roman" w:hAnsi="Times New Roman" w:cs="Times New Roman"/>
        </w:rPr>
        <w:t>remained in the food, a possible cause of disease, as well as to avoid bloody meats all together, something that was expressly forbidden in the Old Testament for Jews and could be a cause for stumbling for new Hebrew-Christians just coming out of Judaism but still practicing the food restrictions.</w:t>
      </w:r>
      <w:r w:rsidR="00262EF5">
        <w:rPr>
          <w:rFonts w:ascii="Times New Roman" w:hAnsi="Times New Roman" w:cs="Times New Roman"/>
        </w:rPr>
        <w:t xml:space="preserve"> </w:t>
      </w:r>
      <w:r w:rsidR="009D7232">
        <w:rPr>
          <w:rFonts w:ascii="Times New Roman" w:hAnsi="Times New Roman" w:cs="Times New Roman"/>
        </w:rPr>
        <w:t xml:space="preserve">In a word, even though Gentile Christians were totally free, they should not become stumbling blocks to their Hebrew brothers by eating bloody food, and they also needed to stay away from their former pagan </w:t>
      </w:r>
      <w:r w:rsidR="00262EF5">
        <w:rPr>
          <w:rFonts w:ascii="Times New Roman" w:hAnsi="Times New Roman" w:cs="Times New Roman"/>
        </w:rPr>
        <w:t>sexual immoralities. Why? Because not only was their turn to Christ supposed to be complete</w:t>
      </w:r>
      <w:r w:rsidR="00F6591F">
        <w:rPr>
          <w:rFonts w:ascii="Times New Roman" w:hAnsi="Times New Roman" w:cs="Times New Roman"/>
        </w:rPr>
        <w:t xml:space="preserve"> (re the immorality)</w:t>
      </w:r>
      <w:r w:rsidR="00262EF5">
        <w:rPr>
          <w:rFonts w:ascii="Times New Roman" w:hAnsi="Times New Roman" w:cs="Times New Roman"/>
        </w:rPr>
        <w:t xml:space="preserve">, but they were also called not to be a cause for scandal among those that still followed the Law of Moses (but trusted Christ for their salvation), since the land was still under the influence of the reading of the Law of Moses in the synagogues. </w:t>
      </w:r>
    </w:p>
    <w:p w14:paraId="58CA61A1" w14:textId="6B2F3803" w:rsidR="009D7232" w:rsidRDefault="00262EF5" w:rsidP="008C26CF">
      <w:pPr>
        <w:rPr>
          <w:rFonts w:ascii="Times New Roman" w:hAnsi="Times New Roman" w:cs="Times New Roman"/>
        </w:rPr>
      </w:pPr>
      <w:r>
        <w:rPr>
          <w:rFonts w:ascii="Times New Roman" w:hAnsi="Times New Roman" w:cs="Times New Roman"/>
        </w:rPr>
        <w:tab/>
        <w:t>This instruction by James is akin to a believer who get</w:t>
      </w:r>
      <w:r w:rsidR="00F6591F">
        <w:rPr>
          <w:rFonts w:ascii="Times New Roman" w:hAnsi="Times New Roman" w:cs="Times New Roman"/>
        </w:rPr>
        <w:t>s</w:t>
      </w:r>
      <w:r>
        <w:rPr>
          <w:rFonts w:ascii="Times New Roman" w:hAnsi="Times New Roman" w:cs="Times New Roman"/>
        </w:rPr>
        <w:t xml:space="preserve"> scandalized from a fellow brother or sister </w:t>
      </w:r>
      <w:r w:rsidR="00F6591F">
        <w:rPr>
          <w:rFonts w:ascii="Times New Roman" w:hAnsi="Times New Roman" w:cs="Times New Roman"/>
        </w:rPr>
        <w:t>if they had</w:t>
      </w:r>
      <w:r>
        <w:rPr>
          <w:rFonts w:ascii="Times New Roman" w:hAnsi="Times New Roman" w:cs="Times New Roman"/>
        </w:rPr>
        <w:t xml:space="preserve"> a glass of wine, because the </w:t>
      </w:r>
      <w:r w:rsidR="00F6591F">
        <w:rPr>
          <w:rFonts w:ascii="Times New Roman" w:hAnsi="Times New Roman" w:cs="Times New Roman"/>
        </w:rPr>
        <w:t>first</w:t>
      </w:r>
      <w:r>
        <w:rPr>
          <w:rFonts w:ascii="Times New Roman" w:hAnsi="Times New Roman" w:cs="Times New Roman"/>
        </w:rPr>
        <w:t xml:space="preserve"> considers drinking as improper or unholy</w:t>
      </w:r>
      <w:r w:rsidR="00F6591F">
        <w:rPr>
          <w:rFonts w:ascii="Times New Roman" w:hAnsi="Times New Roman" w:cs="Times New Roman"/>
        </w:rPr>
        <w:t xml:space="preserve"> for a Christian</w:t>
      </w:r>
      <w:r>
        <w:rPr>
          <w:rFonts w:ascii="Times New Roman" w:hAnsi="Times New Roman" w:cs="Times New Roman"/>
        </w:rPr>
        <w:t>. If that is the case, why would you drink while you are eating with that brother or sister,</w:t>
      </w:r>
      <w:r w:rsidR="00F6591F">
        <w:rPr>
          <w:rFonts w:ascii="Times New Roman" w:hAnsi="Times New Roman" w:cs="Times New Roman"/>
        </w:rPr>
        <w:t xml:space="preserve"> even</w:t>
      </w:r>
      <w:r>
        <w:rPr>
          <w:rFonts w:ascii="Times New Roman" w:hAnsi="Times New Roman" w:cs="Times New Roman"/>
        </w:rPr>
        <w:t xml:space="preserve"> if you</w:t>
      </w:r>
      <w:r w:rsidR="00F6591F">
        <w:rPr>
          <w:rFonts w:ascii="Times New Roman" w:hAnsi="Times New Roman" w:cs="Times New Roman"/>
        </w:rPr>
        <w:t xml:space="preserve"> do</w:t>
      </w:r>
      <w:r>
        <w:rPr>
          <w:rFonts w:ascii="Times New Roman" w:hAnsi="Times New Roman" w:cs="Times New Roman"/>
        </w:rPr>
        <w:t xml:space="preserve"> enjoy a glass with your food, knowing that their spiritual and emotional state is going to be shaken and they are going to be shocked at your behavior. It is better to keep the unity and peace among each other than to have our own personal whims and preferences fulfilled and to see the brother or sister weaken or </w:t>
      </w:r>
      <w:r w:rsidR="00F6591F">
        <w:rPr>
          <w:rFonts w:ascii="Times New Roman" w:hAnsi="Times New Roman" w:cs="Times New Roman"/>
        </w:rPr>
        <w:t xml:space="preserve">be </w:t>
      </w:r>
      <w:r>
        <w:rPr>
          <w:rFonts w:ascii="Times New Roman" w:hAnsi="Times New Roman" w:cs="Times New Roman"/>
        </w:rPr>
        <w:t xml:space="preserve">sickened spiritually by our behavior. </w:t>
      </w:r>
    </w:p>
    <w:p w14:paraId="0C4633C8" w14:textId="04C58C8D" w:rsidR="00262EF5" w:rsidRDefault="00262EF5" w:rsidP="008C26CF">
      <w:pPr>
        <w:rPr>
          <w:rFonts w:ascii="Times New Roman" w:hAnsi="Times New Roman" w:cs="Times New Roman"/>
        </w:rPr>
      </w:pPr>
      <w:r>
        <w:rPr>
          <w:rFonts w:ascii="Times New Roman" w:hAnsi="Times New Roman" w:cs="Times New Roman"/>
        </w:rPr>
        <w:tab/>
        <w:t xml:space="preserve">Therefore, yes, we as </w:t>
      </w:r>
      <w:r w:rsidR="00F6591F">
        <w:rPr>
          <w:rFonts w:ascii="Times New Roman" w:hAnsi="Times New Roman" w:cs="Times New Roman"/>
        </w:rPr>
        <w:t>Christians</w:t>
      </w:r>
      <w:r>
        <w:rPr>
          <w:rFonts w:ascii="Times New Roman" w:hAnsi="Times New Roman" w:cs="Times New Roman"/>
        </w:rPr>
        <w:t xml:space="preserve"> are a free people. We have been freed from the Law of Moses. We do not need to follow their laws which have been a bondage to them. However, if a </w:t>
      </w:r>
      <w:r>
        <w:rPr>
          <w:rFonts w:ascii="Times New Roman" w:hAnsi="Times New Roman" w:cs="Times New Roman"/>
        </w:rPr>
        <w:lastRenderedPageBreak/>
        <w:t>believing brother or sister has a custom which does not affect your faith and who would get scandalized if you broke the</w:t>
      </w:r>
      <w:r w:rsidR="00F6591F">
        <w:rPr>
          <w:rFonts w:ascii="Times New Roman" w:hAnsi="Times New Roman" w:cs="Times New Roman"/>
        </w:rPr>
        <w:t>ir</w:t>
      </w:r>
      <w:r>
        <w:rPr>
          <w:rFonts w:ascii="Times New Roman" w:hAnsi="Times New Roman" w:cs="Times New Roman"/>
        </w:rPr>
        <w:t xml:space="preserve"> custom, it would be better for you to submit to that custom (albeit temporarily) and to keep the atmosphere of love and peace with that brother or sister. This can include both matters of food </w:t>
      </w:r>
      <w:r w:rsidR="00F6591F">
        <w:rPr>
          <w:rFonts w:ascii="Times New Roman" w:hAnsi="Times New Roman" w:cs="Times New Roman"/>
        </w:rPr>
        <w:t>and</w:t>
      </w:r>
      <w:r>
        <w:rPr>
          <w:rFonts w:ascii="Times New Roman" w:hAnsi="Times New Roman" w:cs="Times New Roman"/>
        </w:rPr>
        <w:t xml:space="preserve"> other such customs. However, this temporary submission to another’s custom assumes that the habit or custom does not contradict the truth of Christ’s salvation or its importance or primacy. </w:t>
      </w:r>
    </w:p>
    <w:p w14:paraId="6769C490" w14:textId="3E173EA2" w:rsidR="00262EF5" w:rsidRDefault="00262EF5" w:rsidP="008C26CF">
      <w:pPr>
        <w:rPr>
          <w:rFonts w:ascii="Times New Roman" w:hAnsi="Times New Roman" w:cs="Times New Roman"/>
        </w:rPr>
      </w:pPr>
      <w:r>
        <w:rPr>
          <w:rFonts w:ascii="Times New Roman" w:hAnsi="Times New Roman" w:cs="Times New Roman"/>
        </w:rPr>
        <w:tab/>
        <w:t xml:space="preserve">So, yes, we are free but not in a selfish way or in a self-aggrandizing way. Yes, we are free to love, but always </w:t>
      </w:r>
      <w:r w:rsidR="00F97A38">
        <w:rPr>
          <w:rFonts w:ascii="Times New Roman" w:hAnsi="Times New Roman" w:cs="Times New Roman"/>
        </w:rPr>
        <w:t xml:space="preserve">staying faithful to the Lord and submitted to His authority. </w:t>
      </w:r>
    </w:p>
    <w:p w14:paraId="1CCAA040" w14:textId="66BFDCF2" w:rsidR="00F97A38" w:rsidRPr="008C26CF" w:rsidRDefault="00F97A38" w:rsidP="008C26CF">
      <w:pPr>
        <w:rPr>
          <w:rFonts w:ascii="Times New Roman" w:hAnsi="Times New Roman" w:cs="Times New Roman"/>
        </w:rPr>
      </w:pPr>
      <w:r>
        <w:rPr>
          <w:rFonts w:ascii="Times New Roman" w:hAnsi="Times New Roman" w:cs="Times New Roman"/>
        </w:rPr>
        <w:tab/>
      </w:r>
      <w:r>
        <w:rPr>
          <w:rFonts w:ascii="Times New Roman" w:hAnsi="Times New Roman" w:cs="Times New Roman"/>
        </w:rPr>
        <w:t>We have a life of freedom in Christ, in order to live a life of love in this world.</w:t>
      </w:r>
      <w:r w:rsidRPr="00F97A38">
        <w:rPr>
          <w:rFonts w:ascii="Times New Roman" w:hAnsi="Times New Roman" w:cs="Times New Roman"/>
        </w:rPr>
        <w:t xml:space="preserve"> </w:t>
      </w:r>
      <w:r>
        <w:rPr>
          <w:rFonts w:ascii="Times New Roman" w:hAnsi="Times New Roman" w:cs="Times New Roman"/>
        </w:rPr>
        <w:t>The Gospel brings freedom into a believer’s life in order to live out the love of Christ.</w:t>
      </w:r>
      <w:r>
        <w:rPr>
          <w:rFonts w:ascii="Times New Roman" w:hAnsi="Times New Roman" w:cs="Times New Roman"/>
        </w:rPr>
        <w:t xml:space="preserve"> May the Lord Bless you </w:t>
      </w:r>
      <w:r w:rsidR="00F6591F">
        <w:rPr>
          <w:rFonts w:ascii="Times New Roman" w:hAnsi="Times New Roman" w:cs="Times New Roman"/>
        </w:rPr>
        <w:t>a</w:t>
      </w:r>
      <w:r>
        <w:rPr>
          <w:rFonts w:ascii="Times New Roman" w:hAnsi="Times New Roman" w:cs="Times New Roman"/>
        </w:rPr>
        <w:t>ll. Amen.</w:t>
      </w:r>
    </w:p>
    <w:sectPr w:rsidR="00F97A38" w:rsidRPr="008C26CF"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F6"/>
    <w:rsid w:val="000465B4"/>
    <w:rsid w:val="00075156"/>
    <w:rsid w:val="000B793D"/>
    <w:rsid w:val="000F1B8A"/>
    <w:rsid w:val="001B7A89"/>
    <w:rsid w:val="001C08E4"/>
    <w:rsid w:val="00262EF5"/>
    <w:rsid w:val="003B63E0"/>
    <w:rsid w:val="003E1F5C"/>
    <w:rsid w:val="0054762F"/>
    <w:rsid w:val="00814068"/>
    <w:rsid w:val="008717D4"/>
    <w:rsid w:val="008C26CF"/>
    <w:rsid w:val="009D7232"/>
    <w:rsid w:val="00A903C1"/>
    <w:rsid w:val="00B55082"/>
    <w:rsid w:val="00CB1156"/>
    <w:rsid w:val="00CD5784"/>
    <w:rsid w:val="00DF1DD9"/>
    <w:rsid w:val="00EA5C3C"/>
    <w:rsid w:val="00F6591F"/>
    <w:rsid w:val="00F85047"/>
    <w:rsid w:val="00F952F6"/>
    <w:rsid w:val="00F9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5DA8A"/>
  <w15:chartTrackingRefBased/>
  <w15:docId w15:val="{F826CE2B-6622-6940-B86D-15C5714F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6</cp:revision>
  <dcterms:created xsi:type="dcterms:W3CDTF">2020-10-17T14:02:00Z</dcterms:created>
  <dcterms:modified xsi:type="dcterms:W3CDTF">2020-10-17T14:42:00Z</dcterms:modified>
</cp:coreProperties>
</file>