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8B40" w14:textId="60FF3FED" w:rsidR="004E79A6" w:rsidRDefault="00291182" w:rsidP="002911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Emmaus Experience (Luke 24:28-35)</w:t>
      </w:r>
    </w:p>
    <w:p w14:paraId="3B445086" w14:textId="46D1EDF6" w:rsidR="00BA1961" w:rsidRDefault="00BA1961" w:rsidP="0003515D">
      <w:pPr>
        <w:jc w:val="both"/>
        <w:rPr>
          <w:rFonts w:ascii="Times New Roman" w:hAnsi="Times New Roman" w:cs="Times New Roman"/>
        </w:rPr>
      </w:pPr>
    </w:p>
    <w:p w14:paraId="7EA2C291" w14:textId="1CD43172" w:rsidR="00BA1961" w:rsidRDefault="00BA1961" w:rsidP="00035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Jesus’ Resurrection means that </w:t>
      </w:r>
      <w:r w:rsidR="00DF1D45">
        <w:rPr>
          <w:rFonts w:ascii="Times New Roman" w:hAnsi="Times New Roman" w:cs="Times New Roman"/>
        </w:rPr>
        <w:t xml:space="preserve">forever God is with us. Christ is Risen from the Dead! </w:t>
      </w:r>
      <w:r w:rsidR="0009272B">
        <w:rPr>
          <w:rFonts w:ascii="Times New Roman" w:hAnsi="Times New Roman" w:cs="Times New Roman"/>
        </w:rPr>
        <w:t xml:space="preserve">Blessed is the Resurrection of Christ! Other churches </w:t>
      </w:r>
      <w:r w:rsidR="00803AF5">
        <w:rPr>
          <w:rFonts w:ascii="Times New Roman" w:hAnsi="Times New Roman" w:cs="Times New Roman"/>
        </w:rPr>
        <w:t xml:space="preserve">say amongst each other, “Christ is Risen, He is Risen indeed!” Today we </w:t>
      </w:r>
      <w:r w:rsidR="009312EA">
        <w:rPr>
          <w:rFonts w:ascii="Times New Roman" w:hAnsi="Times New Roman" w:cs="Times New Roman"/>
        </w:rPr>
        <w:t xml:space="preserve">rejoice together the greatest victory in the </w:t>
      </w:r>
      <w:r w:rsidR="00326837">
        <w:rPr>
          <w:rFonts w:ascii="Times New Roman" w:hAnsi="Times New Roman" w:cs="Times New Roman"/>
        </w:rPr>
        <w:t xml:space="preserve">salvation of God, which Jesus accomplished according to the Father’s will. </w:t>
      </w:r>
    </w:p>
    <w:p w14:paraId="1379AEFE" w14:textId="2A3E229D" w:rsidR="000A33AC" w:rsidRDefault="000A33AC" w:rsidP="00035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Everybody loves the joy that we feel in social gatherings </w:t>
      </w:r>
      <w:r w:rsidR="002C7CB7">
        <w:rPr>
          <w:rFonts w:ascii="Times New Roman" w:hAnsi="Times New Roman" w:cs="Times New Roman"/>
        </w:rPr>
        <w:t xml:space="preserve">on Easter. Perhaps some of us </w:t>
      </w:r>
      <w:r w:rsidR="00642B91">
        <w:rPr>
          <w:rFonts w:ascii="Times New Roman" w:hAnsi="Times New Roman" w:cs="Times New Roman"/>
        </w:rPr>
        <w:t xml:space="preserve">see beyond the social </w:t>
      </w:r>
      <w:r w:rsidR="00940187">
        <w:rPr>
          <w:rFonts w:ascii="Times New Roman" w:hAnsi="Times New Roman" w:cs="Times New Roman"/>
        </w:rPr>
        <w:t>aspect and</w:t>
      </w:r>
      <w:r w:rsidR="00642B91">
        <w:rPr>
          <w:rFonts w:ascii="Times New Roman" w:hAnsi="Times New Roman" w:cs="Times New Roman"/>
        </w:rPr>
        <w:t xml:space="preserve"> see an emotional value in the Resurrection of Jesus. </w:t>
      </w:r>
      <w:r w:rsidR="00AD2F6B">
        <w:rPr>
          <w:rFonts w:ascii="Times New Roman" w:hAnsi="Times New Roman" w:cs="Times New Roman"/>
        </w:rPr>
        <w:t>Maybe the</w:t>
      </w:r>
      <w:r w:rsidR="0013272C">
        <w:rPr>
          <w:rFonts w:ascii="Times New Roman" w:hAnsi="Times New Roman" w:cs="Times New Roman"/>
        </w:rPr>
        <w:t>re arises within some</w:t>
      </w:r>
      <w:r w:rsidR="00AD2F6B">
        <w:rPr>
          <w:rFonts w:ascii="Times New Roman" w:hAnsi="Times New Roman" w:cs="Times New Roman"/>
        </w:rPr>
        <w:t xml:space="preserve"> </w:t>
      </w:r>
      <w:r w:rsidR="0013272C">
        <w:rPr>
          <w:rFonts w:ascii="Times New Roman" w:hAnsi="Times New Roman" w:cs="Times New Roman"/>
        </w:rPr>
        <w:t>an</w:t>
      </w:r>
      <w:r w:rsidR="00AD2F6B">
        <w:rPr>
          <w:rFonts w:ascii="Times New Roman" w:hAnsi="Times New Roman" w:cs="Times New Roman"/>
        </w:rPr>
        <w:t xml:space="preserve"> </w:t>
      </w:r>
      <w:r w:rsidR="0013272C">
        <w:rPr>
          <w:rFonts w:ascii="Times New Roman" w:hAnsi="Times New Roman" w:cs="Times New Roman"/>
        </w:rPr>
        <w:t>emancipation, or a sense of freedom</w:t>
      </w:r>
      <w:r w:rsidR="00686487">
        <w:rPr>
          <w:rFonts w:ascii="Times New Roman" w:hAnsi="Times New Roman" w:cs="Times New Roman"/>
        </w:rPr>
        <w:t>. The most important aspect, however</w:t>
      </w:r>
      <w:r w:rsidR="008169BB">
        <w:rPr>
          <w:rFonts w:ascii="Times New Roman" w:hAnsi="Times New Roman" w:cs="Times New Roman"/>
        </w:rPr>
        <w:t xml:space="preserve">, of Jesus’ Resurrection is its result. Today we’re going to speak about just that result. We’re going to speak about what </w:t>
      </w:r>
      <w:r w:rsidR="00465924">
        <w:rPr>
          <w:rFonts w:ascii="Times New Roman" w:hAnsi="Times New Roman" w:cs="Times New Roman"/>
        </w:rPr>
        <w:t xml:space="preserve">Jesus’ Resurrection has to say to us today. </w:t>
      </w:r>
      <w:r w:rsidR="00940187">
        <w:rPr>
          <w:rFonts w:ascii="Times New Roman" w:hAnsi="Times New Roman" w:cs="Times New Roman"/>
        </w:rPr>
        <w:t>Jesus’ Resurrection means that forever God is with us.</w:t>
      </w:r>
      <w:r w:rsidR="00FB1368">
        <w:rPr>
          <w:rFonts w:ascii="Times New Roman" w:hAnsi="Times New Roman" w:cs="Times New Roman"/>
        </w:rPr>
        <w:t xml:space="preserve"> Let’s talk about this important truth, then.</w:t>
      </w:r>
    </w:p>
    <w:p w14:paraId="2CC2A034" w14:textId="4FEE381E" w:rsidR="00FB1368" w:rsidRDefault="00FB1368" w:rsidP="00035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04EA">
        <w:rPr>
          <w:rFonts w:ascii="Times New Roman" w:hAnsi="Times New Roman" w:cs="Times New Roman"/>
        </w:rPr>
        <w:t xml:space="preserve">Jesus’ Resurrection shows us that we follow a Living God, and not a dead savior. </w:t>
      </w:r>
      <w:r w:rsidR="006726B8">
        <w:rPr>
          <w:rFonts w:ascii="Times New Roman" w:hAnsi="Times New Roman" w:cs="Times New Roman"/>
        </w:rPr>
        <w:t xml:space="preserve">We already understand from the reading what the </w:t>
      </w:r>
      <w:r w:rsidR="005C4F86">
        <w:rPr>
          <w:rFonts w:ascii="Times New Roman" w:hAnsi="Times New Roman" w:cs="Times New Roman"/>
        </w:rPr>
        <w:t xml:space="preserve">disciples were going through. They were confused, depressed and </w:t>
      </w:r>
      <w:r w:rsidR="008271DE">
        <w:rPr>
          <w:rFonts w:ascii="Times New Roman" w:hAnsi="Times New Roman" w:cs="Times New Roman"/>
        </w:rPr>
        <w:t xml:space="preserve">amazed. It was clear that they had not believed in the Lord’s Resurrection yet. The Lord came and joined them </w:t>
      </w:r>
      <w:r w:rsidR="00183DDF">
        <w:rPr>
          <w:rFonts w:ascii="Times New Roman" w:hAnsi="Times New Roman" w:cs="Times New Roman"/>
        </w:rPr>
        <w:t xml:space="preserve">during their trip. God gradually clarified the revelation to them, first </w:t>
      </w:r>
      <w:r w:rsidR="000F4546">
        <w:rPr>
          <w:rFonts w:ascii="Times New Roman" w:hAnsi="Times New Roman" w:cs="Times New Roman"/>
        </w:rPr>
        <w:t xml:space="preserve">coaxing forth their weakness of faith. Then, when they </w:t>
      </w:r>
      <w:r w:rsidR="006B5F0F">
        <w:rPr>
          <w:rFonts w:ascii="Times New Roman" w:hAnsi="Times New Roman" w:cs="Times New Roman"/>
        </w:rPr>
        <w:t xml:space="preserve">expressed their imperfect convictions, the Lord pointed out the purpose and </w:t>
      </w:r>
      <w:r w:rsidR="00EC3DE1">
        <w:rPr>
          <w:rFonts w:ascii="Times New Roman" w:hAnsi="Times New Roman" w:cs="Times New Roman"/>
        </w:rPr>
        <w:t xml:space="preserve">correct interpretation of the death of the Messiah </w:t>
      </w:r>
      <w:r w:rsidR="00561650">
        <w:rPr>
          <w:rFonts w:ascii="Times New Roman" w:hAnsi="Times New Roman" w:cs="Times New Roman"/>
        </w:rPr>
        <w:t xml:space="preserve">and the subsequent </w:t>
      </w:r>
      <w:r w:rsidR="00A248AB">
        <w:rPr>
          <w:rFonts w:ascii="Times New Roman" w:hAnsi="Times New Roman" w:cs="Times New Roman"/>
        </w:rPr>
        <w:t xml:space="preserve">resurrection. They were moved by this and perhaps their hunger </w:t>
      </w:r>
      <w:r w:rsidR="00B44803">
        <w:rPr>
          <w:rFonts w:ascii="Times New Roman" w:hAnsi="Times New Roman" w:cs="Times New Roman"/>
        </w:rPr>
        <w:t xml:space="preserve">for more was triggered by the Lord’s teaching. As dusk approached, </w:t>
      </w:r>
      <w:r w:rsidR="00D156F4">
        <w:rPr>
          <w:rFonts w:ascii="Times New Roman" w:hAnsi="Times New Roman" w:cs="Times New Roman"/>
        </w:rPr>
        <w:t>they invited him to their home and sat together at the table for a meal. It is there that the Lord opened up their eyes (allowed them to perceive) completely</w:t>
      </w:r>
      <w:r w:rsidR="00662905">
        <w:rPr>
          <w:rFonts w:ascii="Times New Roman" w:hAnsi="Times New Roman" w:cs="Times New Roman"/>
        </w:rPr>
        <w:t xml:space="preserve"> as he</w:t>
      </w:r>
      <w:r w:rsidR="00293BB4">
        <w:rPr>
          <w:rFonts w:ascii="Times New Roman" w:hAnsi="Times New Roman" w:cs="Times New Roman"/>
          <w:lang w:val="hy-AM"/>
        </w:rPr>
        <w:t xml:space="preserve"> </w:t>
      </w:r>
      <w:r w:rsidR="00293BB4">
        <w:rPr>
          <w:rFonts w:ascii="Times New Roman" w:hAnsi="Times New Roman" w:cs="Times New Roman"/>
        </w:rPr>
        <w:t xml:space="preserve">blessed the bread, </w:t>
      </w:r>
      <w:r w:rsidR="00662905">
        <w:rPr>
          <w:rFonts w:ascii="Times New Roman" w:hAnsi="Times New Roman" w:cs="Times New Roman"/>
        </w:rPr>
        <w:t xml:space="preserve">broke </w:t>
      </w:r>
      <w:r w:rsidR="00293BB4">
        <w:rPr>
          <w:rFonts w:ascii="Times New Roman" w:hAnsi="Times New Roman" w:cs="Times New Roman"/>
        </w:rPr>
        <w:t>i</w:t>
      </w:r>
      <w:r w:rsidR="00662905">
        <w:rPr>
          <w:rFonts w:ascii="Times New Roman" w:hAnsi="Times New Roman" w:cs="Times New Roman"/>
        </w:rPr>
        <w:t>t</w:t>
      </w:r>
      <w:r w:rsidR="00293BB4">
        <w:rPr>
          <w:rFonts w:ascii="Times New Roman" w:hAnsi="Times New Roman" w:cs="Times New Roman"/>
        </w:rPr>
        <w:t xml:space="preserve"> and gave it to them. </w:t>
      </w:r>
      <w:r w:rsidR="00F92B8C">
        <w:rPr>
          <w:rFonts w:ascii="Times New Roman" w:hAnsi="Times New Roman" w:cs="Times New Roman"/>
        </w:rPr>
        <w:t xml:space="preserve">It was around a table, </w:t>
      </w:r>
      <w:r w:rsidR="003D0A93">
        <w:rPr>
          <w:rFonts w:ascii="Times New Roman" w:hAnsi="Times New Roman" w:cs="Times New Roman"/>
        </w:rPr>
        <w:t xml:space="preserve">in a moment of </w:t>
      </w:r>
      <w:r w:rsidR="00357F79">
        <w:rPr>
          <w:rFonts w:ascii="Times New Roman" w:hAnsi="Times New Roman" w:cs="Times New Roman"/>
        </w:rPr>
        <w:t xml:space="preserve">intimate fellowship, </w:t>
      </w:r>
      <w:r w:rsidR="00B472E0">
        <w:rPr>
          <w:rFonts w:ascii="Times New Roman" w:hAnsi="Times New Roman" w:cs="Times New Roman"/>
        </w:rPr>
        <w:t xml:space="preserve">perhaps even in receiving the bread </w:t>
      </w:r>
      <w:r w:rsidR="00AB2D99">
        <w:rPr>
          <w:rFonts w:ascii="Times New Roman" w:hAnsi="Times New Roman" w:cs="Times New Roman"/>
        </w:rPr>
        <w:t>as they would communion</w:t>
      </w:r>
      <w:bookmarkStart w:id="0" w:name="_GoBack"/>
      <w:bookmarkEnd w:id="0"/>
      <w:r w:rsidR="00AB2D99">
        <w:rPr>
          <w:rFonts w:ascii="Times New Roman" w:hAnsi="Times New Roman" w:cs="Times New Roman"/>
        </w:rPr>
        <w:t xml:space="preserve"> that they felt His </w:t>
      </w:r>
      <w:r w:rsidR="0003515D">
        <w:rPr>
          <w:rFonts w:ascii="Times New Roman" w:hAnsi="Times New Roman" w:cs="Times New Roman"/>
        </w:rPr>
        <w:t>p</w:t>
      </w:r>
      <w:r w:rsidR="00AB2D99">
        <w:rPr>
          <w:rFonts w:ascii="Times New Roman" w:hAnsi="Times New Roman" w:cs="Times New Roman"/>
        </w:rPr>
        <w:t xml:space="preserve">resence, </w:t>
      </w:r>
      <w:r w:rsidR="001C5069">
        <w:rPr>
          <w:rFonts w:ascii="Times New Roman" w:hAnsi="Times New Roman" w:cs="Times New Roman"/>
        </w:rPr>
        <w:t xml:space="preserve">comprehended His sayings, and saw the Risen Lord. </w:t>
      </w:r>
      <w:r w:rsidR="00F20308">
        <w:rPr>
          <w:rFonts w:ascii="Times New Roman" w:hAnsi="Times New Roman" w:cs="Times New Roman"/>
        </w:rPr>
        <w:t xml:space="preserve">It was then that their faith was established like a </w:t>
      </w:r>
      <w:r w:rsidR="00EA633F">
        <w:rPr>
          <w:rFonts w:ascii="Times New Roman" w:hAnsi="Times New Roman" w:cs="Times New Roman"/>
        </w:rPr>
        <w:t xml:space="preserve">rock. </w:t>
      </w:r>
      <w:r w:rsidR="00AE7865">
        <w:rPr>
          <w:rFonts w:ascii="Times New Roman" w:hAnsi="Times New Roman" w:cs="Times New Roman"/>
        </w:rPr>
        <w:t xml:space="preserve">It was </w:t>
      </w:r>
      <w:r w:rsidR="007A1F8A">
        <w:rPr>
          <w:rFonts w:ascii="Times New Roman" w:hAnsi="Times New Roman" w:cs="Times New Roman"/>
        </w:rPr>
        <w:t>then</w:t>
      </w:r>
      <w:r w:rsidR="00AE7865">
        <w:rPr>
          <w:rFonts w:ascii="Times New Roman" w:hAnsi="Times New Roman" w:cs="Times New Roman"/>
        </w:rPr>
        <w:t xml:space="preserve"> that they understood that</w:t>
      </w:r>
      <w:r w:rsidR="007A1F8A">
        <w:rPr>
          <w:rFonts w:ascii="Times New Roman" w:hAnsi="Times New Roman" w:cs="Times New Roman"/>
        </w:rPr>
        <w:t xml:space="preserve"> they were not abandoned by Him, and that their Teacher, Lord and Savior lived and was there with them to help them to recognize Him and understand </w:t>
      </w:r>
      <w:r w:rsidR="00ED6A12">
        <w:rPr>
          <w:rFonts w:ascii="Times New Roman" w:hAnsi="Times New Roman" w:cs="Times New Roman"/>
        </w:rPr>
        <w:t xml:space="preserve">what He did. </w:t>
      </w:r>
      <w:r w:rsidR="008F45BC">
        <w:rPr>
          <w:rFonts w:ascii="Times New Roman" w:hAnsi="Times New Roman" w:cs="Times New Roman"/>
        </w:rPr>
        <w:t>Thus, they returned and strengthened their brothers in the faith</w:t>
      </w:r>
      <w:r w:rsidR="009D323E">
        <w:rPr>
          <w:rFonts w:ascii="Times New Roman" w:hAnsi="Times New Roman" w:cs="Times New Roman"/>
        </w:rPr>
        <w:t xml:space="preserve">. If we continued reading, we would see that Jesus was present there as well, because as soon as the two disciples had finished their testimony about the Risen Lord, </w:t>
      </w:r>
      <w:r w:rsidR="00D949A0">
        <w:rPr>
          <w:rFonts w:ascii="Times New Roman" w:hAnsi="Times New Roman" w:cs="Times New Roman"/>
        </w:rPr>
        <w:t xml:space="preserve">Jesus was </w:t>
      </w:r>
      <w:r w:rsidR="00072A1F">
        <w:rPr>
          <w:rFonts w:ascii="Times New Roman" w:hAnsi="Times New Roman" w:cs="Times New Roman"/>
        </w:rPr>
        <w:t xml:space="preserve">already </w:t>
      </w:r>
      <w:r w:rsidR="00D949A0">
        <w:rPr>
          <w:rFonts w:ascii="Times New Roman" w:hAnsi="Times New Roman" w:cs="Times New Roman"/>
        </w:rPr>
        <w:t>going to appear among them and speak to them</w:t>
      </w:r>
      <w:r w:rsidR="00072A1F">
        <w:rPr>
          <w:rFonts w:ascii="Times New Roman" w:hAnsi="Times New Roman" w:cs="Times New Roman"/>
        </w:rPr>
        <w:t xml:space="preserve">. </w:t>
      </w:r>
    </w:p>
    <w:p w14:paraId="45BA725D" w14:textId="0C73E2E2" w:rsidR="005F2306" w:rsidRDefault="005F2306" w:rsidP="00035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Remember: Jesus is the Living Savior – and He truly continues to help His followers</w:t>
      </w:r>
      <w:r w:rsidR="00C96E53">
        <w:rPr>
          <w:rFonts w:ascii="Times New Roman" w:hAnsi="Times New Roman" w:cs="Times New Roman"/>
        </w:rPr>
        <w:t>, even when we cannot see Him with our natural eyes.</w:t>
      </w:r>
    </w:p>
    <w:p w14:paraId="54D3A249" w14:textId="2C1B5868" w:rsidR="00C96E53" w:rsidRDefault="00C96E53" w:rsidP="00035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was once a famous preacher who wrote the following letter to his friends on the day that he died:</w:t>
      </w:r>
    </w:p>
    <w:p w14:paraId="5FFC81A5" w14:textId="6C95C483" w:rsidR="00F8729E" w:rsidRPr="002D013D" w:rsidRDefault="00F8729E" w:rsidP="0003515D">
      <w:pPr>
        <w:ind w:firstLine="720"/>
        <w:jc w:val="both"/>
        <w:rPr>
          <w:rFonts w:ascii="Times New Roman" w:hAnsi="Times New Roman" w:cs="Times New Roman"/>
          <w:i/>
          <w:iCs/>
        </w:rPr>
      </w:pPr>
      <w:r w:rsidRPr="002D013D">
        <w:rPr>
          <w:rFonts w:ascii="Times New Roman" w:hAnsi="Times New Roman" w:cs="Times New Roman"/>
          <w:i/>
          <w:iCs/>
        </w:rPr>
        <w:t>This is to announce: I moved out of the old mud house (II Cor. 5:1); arrived in Glory-land instantly, in charge of the angelic escort (Luke 16:22); absent from the body, at home with the Lord (II Cor. 5:6).</w:t>
      </w:r>
    </w:p>
    <w:p w14:paraId="182380A7" w14:textId="1E7D200B" w:rsidR="00F8729E" w:rsidRDefault="00F8729E" w:rsidP="0003515D">
      <w:pPr>
        <w:ind w:firstLine="720"/>
        <w:jc w:val="both"/>
        <w:rPr>
          <w:rFonts w:ascii="Times New Roman" w:hAnsi="Times New Roman" w:cs="Times New Roman"/>
        </w:rPr>
      </w:pPr>
      <w:r w:rsidRPr="002D013D">
        <w:rPr>
          <w:rFonts w:ascii="Times New Roman" w:hAnsi="Times New Roman" w:cs="Times New Roman"/>
          <w:i/>
          <w:iCs/>
        </w:rPr>
        <w:t>I find, as foretold (Psa. 16:11), "in thy presence fullness of joy ... pleasures for evermore!"</w:t>
      </w:r>
      <w:r w:rsidR="002D013D" w:rsidRPr="002D013D">
        <w:rPr>
          <w:rFonts w:ascii="Times New Roman" w:hAnsi="Times New Roman" w:cs="Times New Roman"/>
          <w:i/>
          <w:iCs/>
        </w:rPr>
        <w:t xml:space="preserve"> </w:t>
      </w:r>
      <w:r w:rsidRPr="002D013D">
        <w:rPr>
          <w:rFonts w:ascii="Times New Roman" w:hAnsi="Times New Roman" w:cs="Times New Roman"/>
          <w:i/>
          <w:iCs/>
        </w:rPr>
        <w:t>Will look for You on the way up at the redemption of the body (Rom. 8:23). Till then look up</w:t>
      </w:r>
      <w:r w:rsidR="001A51CF">
        <w:rPr>
          <w:rFonts w:ascii="Times New Roman" w:hAnsi="Times New Roman" w:cs="Times New Roman"/>
          <w:i/>
          <w:iCs/>
        </w:rPr>
        <w:t>.</w:t>
      </w:r>
    </w:p>
    <w:p w14:paraId="4142FF04" w14:textId="63FC9EBF" w:rsidR="001B72B0" w:rsidRDefault="002C087F" w:rsidP="000351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</w:t>
      </w:r>
      <w:r w:rsidR="00D15891">
        <w:rPr>
          <w:rFonts w:ascii="Times New Roman" w:hAnsi="Times New Roman" w:cs="Times New Roman"/>
        </w:rPr>
        <w:t>, with many proofs,</w:t>
      </w:r>
      <w:r>
        <w:rPr>
          <w:rFonts w:ascii="Times New Roman" w:hAnsi="Times New Roman" w:cs="Times New Roman"/>
        </w:rPr>
        <w:t xml:space="preserve"> Jesus presents Himself to us </w:t>
      </w:r>
      <w:r w:rsidR="00EC3DAB">
        <w:rPr>
          <w:rFonts w:ascii="Times New Roman" w:hAnsi="Times New Roman" w:cs="Times New Roman"/>
        </w:rPr>
        <w:t>as the Risen Savior</w:t>
      </w:r>
      <w:r w:rsidR="00D15891">
        <w:rPr>
          <w:rFonts w:ascii="Times New Roman" w:hAnsi="Times New Roman" w:cs="Times New Roman"/>
        </w:rPr>
        <w:t xml:space="preserve">. Yes, He went through a lot of suffering – but He did not remain on the Cross, nor did He stay buried in the tomb. It means that </w:t>
      </w:r>
      <w:r w:rsidR="00AC14B9">
        <w:rPr>
          <w:rFonts w:ascii="Times New Roman" w:hAnsi="Times New Roman" w:cs="Times New Roman"/>
        </w:rPr>
        <w:t xml:space="preserve">we follow and belong to a Living, Active, Helping, Powerful Savior! Therefore, even if our </w:t>
      </w:r>
      <w:r w:rsidR="00A75CEB">
        <w:rPr>
          <w:rFonts w:ascii="Times New Roman" w:hAnsi="Times New Roman" w:cs="Times New Roman"/>
        </w:rPr>
        <w:t xml:space="preserve">eyes are sometimes closed to seeing Him physically, </w:t>
      </w:r>
      <w:r w:rsidR="00635E82">
        <w:rPr>
          <w:rFonts w:ascii="Times New Roman" w:hAnsi="Times New Roman" w:cs="Times New Roman"/>
        </w:rPr>
        <w:t xml:space="preserve">but our hearts always burn and are moved </w:t>
      </w:r>
      <w:r w:rsidR="00DF41A3">
        <w:rPr>
          <w:rFonts w:ascii="Times New Roman" w:hAnsi="Times New Roman" w:cs="Times New Roman"/>
        </w:rPr>
        <w:t xml:space="preserve">through His Spirit’s fiery Presence, which makes us aware of Jesus’ Presence. </w:t>
      </w:r>
    </w:p>
    <w:p w14:paraId="6D63037D" w14:textId="2993471A" w:rsidR="008D0682" w:rsidRDefault="008D0682" w:rsidP="000351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this truth free you today from every fear and doubt. </w:t>
      </w:r>
      <w:r w:rsidR="00FB75A6">
        <w:rPr>
          <w:rFonts w:ascii="Times New Roman" w:hAnsi="Times New Roman" w:cs="Times New Roman"/>
        </w:rPr>
        <w:t xml:space="preserve">Do not doubt your salvation; do not fear death, neither fear </w:t>
      </w:r>
      <w:r w:rsidR="00C3520D">
        <w:rPr>
          <w:rFonts w:ascii="Times New Roman" w:hAnsi="Times New Roman" w:cs="Times New Roman"/>
        </w:rPr>
        <w:t xml:space="preserve">persecution of your faith in Christ. </w:t>
      </w:r>
      <w:r w:rsidR="00417D63">
        <w:rPr>
          <w:rFonts w:ascii="Times New Roman" w:hAnsi="Times New Roman" w:cs="Times New Roman"/>
        </w:rPr>
        <w:t xml:space="preserve">Your Lord and Savior lives! He is </w:t>
      </w:r>
      <w:r w:rsidR="00417D63">
        <w:rPr>
          <w:rFonts w:ascii="Times New Roman" w:hAnsi="Times New Roman" w:cs="Times New Roman"/>
        </w:rPr>
        <w:lastRenderedPageBreak/>
        <w:t xml:space="preserve">not dead today, </w:t>
      </w:r>
      <w:r w:rsidR="000D1482">
        <w:rPr>
          <w:rFonts w:ascii="Times New Roman" w:hAnsi="Times New Roman" w:cs="Times New Roman"/>
        </w:rPr>
        <w:t>but He walks with you in Spirit and invites you to rejoice in His victory.</w:t>
      </w:r>
      <w:r w:rsidR="00580C8A">
        <w:rPr>
          <w:rFonts w:ascii="Times New Roman" w:hAnsi="Times New Roman" w:cs="Times New Roman"/>
        </w:rPr>
        <w:t xml:space="preserve"> To rejoice because His Resurrection established our relationship with the True God (once and for all). Today you and I have relationship with </w:t>
      </w:r>
      <w:r w:rsidR="0080399E">
        <w:rPr>
          <w:rFonts w:ascii="Times New Roman" w:hAnsi="Times New Roman" w:cs="Times New Roman"/>
        </w:rPr>
        <w:t>Him</w:t>
      </w:r>
      <w:r w:rsidR="00580C8A">
        <w:rPr>
          <w:rFonts w:ascii="Times New Roman" w:hAnsi="Times New Roman" w:cs="Times New Roman"/>
        </w:rPr>
        <w:t xml:space="preserve"> because </w:t>
      </w:r>
      <w:r w:rsidR="0080399E">
        <w:rPr>
          <w:rFonts w:ascii="Times New Roman" w:hAnsi="Times New Roman" w:cs="Times New Roman"/>
        </w:rPr>
        <w:t>God is With Us.</w:t>
      </w:r>
    </w:p>
    <w:p w14:paraId="121B850B" w14:textId="55488584" w:rsidR="0080399E" w:rsidRDefault="0080399E" w:rsidP="000351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even </w:t>
      </w:r>
      <w:r w:rsidR="00692768">
        <w:rPr>
          <w:rFonts w:ascii="Times New Roman" w:hAnsi="Times New Roman" w:cs="Times New Roman"/>
        </w:rPr>
        <w:t xml:space="preserve">in these tough days when we wait for the retreat of the pandemic and the restart of </w:t>
      </w:r>
      <w:r w:rsidR="00F161A2">
        <w:rPr>
          <w:rFonts w:ascii="Times New Roman" w:hAnsi="Times New Roman" w:cs="Times New Roman"/>
        </w:rPr>
        <w:t xml:space="preserve">our “free” life, </w:t>
      </w:r>
      <w:r w:rsidR="00C73BD2">
        <w:rPr>
          <w:rFonts w:ascii="Times New Roman" w:hAnsi="Times New Roman" w:cs="Times New Roman"/>
        </w:rPr>
        <w:t xml:space="preserve">let us Give glory to the Lord for His Resurrection. </w:t>
      </w:r>
      <w:r w:rsidR="00734DA3">
        <w:rPr>
          <w:rFonts w:ascii="Times New Roman" w:hAnsi="Times New Roman" w:cs="Times New Roman"/>
        </w:rPr>
        <w:t xml:space="preserve">Let us praise Him because He lives! </w:t>
      </w:r>
      <w:r w:rsidR="007009DB">
        <w:rPr>
          <w:rFonts w:ascii="Times New Roman" w:hAnsi="Times New Roman" w:cs="Times New Roman"/>
        </w:rPr>
        <w:t xml:space="preserve">Our Savior is with us! Our God will never leave us alone, because </w:t>
      </w:r>
      <w:r w:rsidR="005B2906">
        <w:rPr>
          <w:rFonts w:ascii="Times New Roman" w:hAnsi="Times New Roman" w:cs="Times New Roman"/>
        </w:rPr>
        <w:t xml:space="preserve">neither death, nor sin can ever become an obstacle between </w:t>
      </w:r>
      <w:r w:rsidR="00E14DE9">
        <w:rPr>
          <w:rFonts w:ascii="Times New Roman" w:hAnsi="Times New Roman" w:cs="Times New Roman"/>
        </w:rPr>
        <w:t>us and Jesus ever again.</w:t>
      </w:r>
      <w:r w:rsidR="00FE159A" w:rsidRPr="00FE159A">
        <w:rPr>
          <w:rFonts w:ascii="Times New Roman" w:hAnsi="Times New Roman" w:cs="Times New Roman"/>
        </w:rPr>
        <w:t xml:space="preserve"> </w:t>
      </w:r>
      <w:r w:rsidR="00FE159A">
        <w:rPr>
          <w:rFonts w:ascii="Times New Roman" w:hAnsi="Times New Roman" w:cs="Times New Roman"/>
        </w:rPr>
        <w:t>Jesus’ Resurrection shows us that we follow a Living God, and not a dead savior.</w:t>
      </w:r>
      <w:r w:rsidR="00E14DE9">
        <w:rPr>
          <w:rFonts w:ascii="Times New Roman" w:hAnsi="Times New Roman" w:cs="Times New Roman"/>
        </w:rPr>
        <w:t xml:space="preserve"> </w:t>
      </w:r>
      <w:r w:rsidR="00FE159A">
        <w:rPr>
          <w:rFonts w:ascii="Times New Roman" w:hAnsi="Times New Roman" w:cs="Times New Roman"/>
        </w:rPr>
        <w:t>Jesus’ Resurrection means that forever God is with us.</w:t>
      </w:r>
    </w:p>
    <w:p w14:paraId="1E8F0671" w14:textId="69DAB544" w:rsidR="00C033C3" w:rsidRDefault="00C033C3" w:rsidP="000351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and let us rejoice in the Lord’s Resurrection; because </w:t>
      </w:r>
      <w:r w:rsidR="00890415">
        <w:rPr>
          <w:rFonts w:ascii="Times New Roman" w:hAnsi="Times New Roman" w:cs="Times New Roman"/>
        </w:rPr>
        <w:t xml:space="preserve">if the Lord lives, then He is with us and we also will live with Him, both now and after this life. </w:t>
      </w:r>
    </w:p>
    <w:p w14:paraId="0668D8F5" w14:textId="3CE41AB6" w:rsidR="002F626B" w:rsidRPr="002C087F" w:rsidRDefault="002F626B" w:rsidP="000351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Lord Bless you, Christ is Risen from the dead! Amen.</w:t>
      </w:r>
    </w:p>
    <w:p w14:paraId="301B6167" w14:textId="77777777" w:rsidR="00C96E53" w:rsidRPr="002D013D" w:rsidRDefault="00C96E53" w:rsidP="0003515D">
      <w:pPr>
        <w:jc w:val="both"/>
        <w:rPr>
          <w:rFonts w:ascii="Times New Roman" w:hAnsi="Times New Roman" w:cs="Times New Roman"/>
        </w:rPr>
      </w:pPr>
    </w:p>
    <w:p w14:paraId="67C75321" w14:textId="708D6C7D" w:rsidR="00940187" w:rsidRPr="00BA1961" w:rsidRDefault="00940187" w:rsidP="00035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40187" w:rsidRPr="00BA1961" w:rsidSect="00CD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82"/>
    <w:rsid w:val="000228DC"/>
    <w:rsid w:val="0003515D"/>
    <w:rsid w:val="000465B4"/>
    <w:rsid w:val="00072A1F"/>
    <w:rsid w:val="00075156"/>
    <w:rsid w:val="0009272B"/>
    <w:rsid w:val="000A33AC"/>
    <w:rsid w:val="000B793D"/>
    <w:rsid w:val="000D1482"/>
    <w:rsid w:val="000F1B8A"/>
    <w:rsid w:val="000F4546"/>
    <w:rsid w:val="0013272C"/>
    <w:rsid w:val="00183DDF"/>
    <w:rsid w:val="001A51CF"/>
    <w:rsid w:val="001B72B0"/>
    <w:rsid w:val="001B7A89"/>
    <w:rsid w:val="001C08E4"/>
    <w:rsid w:val="001C5069"/>
    <w:rsid w:val="00291182"/>
    <w:rsid w:val="00293BB4"/>
    <w:rsid w:val="002C087F"/>
    <w:rsid w:val="002C7CB7"/>
    <w:rsid w:val="002D013D"/>
    <w:rsid w:val="002F626B"/>
    <w:rsid w:val="00326837"/>
    <w:rsid w:val="00357F79"/>
    <w:rsid w:val="003D0A93"/>
    <w:rsid w:val="003E1F5C"/>
    <w:rsid w:val="00417D63"/>
    <w:rsid w:val="00465924"/>
    <w:rsid w:val="0054762F"/>
    <w:rsid w:val="00561650"/>
    <w:rsid w:val="00580C8A"/>
    <w:rsid w:val="005B2906"/>
    <w:rsid w:val="005C4F86"/>
    <w:rsid w:val="005F2306"/>
    <w:rsid w:val="00635E82"/>
    <w:rsid w:val="00642B91"/>
    <w:rsid w:val="00662905"/>
    <w:rsid w:val="006726B8"/>
    <w:rsid w:val="00686487"/>
    <w:rsid w:val="00692768"/>
    <w:rsid w:val="006B5F0F"/>
    <w:rsid w:val="006E39BD"/>
    <w:rsid w:val="006F2E28"/>
    <w:rsid w:val="007009DB"/>
    <w:rsid w:val="007071C6"/>
    <w:rsid w:val="00734DA3"/>
    <w:rsid w:val="007A1F8A"/>
    <w:rsid w:val="0080399E"/>
    <w:rsid w:val="00803AF5"/>
    <w:rsid w:val="00814068"/>
    <w:rsid w:val="008169BB"/>
    <w:rsid w:val="008271DE"/>
    <w:rsid w:val="008717D4"/>
    <w:rsid w:val="00890415"/>
    <w:rsid w:val="008D0682"/>
    <w:rsid w:val="008D6F3E"/>
    <w:rsid w:val="008F45BC"/>
    <w:rsid w:val="009312EA"/>
    <w:rsid w:val="00940187"/>
    <w:rsid w:val="009C2488"/>
    <w:rsid w:val="009D323E"/>
    <w:rsid w:val="00A248AB"/>
    <w:rsid w:val="00A75CEB"/>
    <w:rsid w:val="00A903C1"/>
    <w:rsid w:val="00AB2D99"/>
    <w:rsid w:val="00AC14B9"/>
    <w:rsid w:val="00AD2F6B"/>
    <w:rsid w:val="00AE7865"/>
    <w:rsid w:val="00B44803"/>
    <w:rsid w:val="00B472E0"/>
    <w:rsid w:val="00B55082"/>
    <w:rsid w:val="00BA1961"/>
    <w:rsid w:val="00C033C3"/>
    <w:rsid w:val="00C3520D"/>
    <w:rsid w:val="00C5235A"/>
    <w:rsid w:val="00C73BD2"/>
    <w:rsid w:val="00C96E53"/>
    <w:rsid w:val="00CD5784"/>
    <w:rsid w:val="00D156F4"/>
    <w:rsid w:val="00D15891"/>
    <w:rsid w:val="00D304EA"/>
    <w:rsid w:val="00D949A0"/>
    <w:rsid w:val="00DF1D45"/>
    <w:rsid w:val="00DF41A3"/>
    <w:rsid w:val="00E14DE9"/>
    <w:rsid w:val="00EA5C3C"/>
    <w:rsid w:val="00EA633F"/>
    <w:rsid w:val="00EC3DAB"/>
    <w:rsid w:val="00EC3DE1"/>
    <w:rsid w:val="00ED6A12"/>
    <w:rsid w:val="00F161A2"/>
    <w:rsid w:val="00F20308"/>
    <w:rsid w:val="00F85047"/>
    <w:rsid w:val="00F8729E"/>
    <w:rsid w:val="00F92B8C"/>
    <w:rsid w:val="00FB1368"/>
    <w:rsid w:val="00FB75A6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E1EC"/>
  <w15:chartTrackingRefBased/>
  <w15:docId w15:val="{29F5BAD3-912E-1C41-98B4-590F6EA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rsid w:val="00B55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82"/>
  </w:style>
  <w:style w:type="paragraph" w:styleId="NormalWeb">
    <w:name w:val="Normal (Web)"/>
    <w:basedOn w:val="Normal"/>
    <w:uiPriority w:val="99"/>
    <w:semiHidden/>
    <w:unhideWhenUsed/>
    <w:rsid w:val="00F872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8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Garabedian</dc:creator>
  <cp:keywords/>
  <dc:description/>
  <cp:lastModifiedBy>Margaret Rassam</cp:lastModifiedBy>
  <cp:revision>2</cp:revision>
  <dcterms:created xsi:type="dcterms:W3CDTF">2020-04-10T15:55:00Z</dcterms:created>
  <dcterms:modified xsi:type="dcterms:W3CDTF">2020-04-10T15:55:00Z</dcterms:modified>
</cp:coreProperties>
</file>